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C9312" w14:textId="77777777" w:rsidR="00CA5292" w:rsidRDefault="00CA5292">
      <w:pPr>
        <w:spacing w:before="3" w:after="0" w:line="130" w:lineRule="exact"/>
        <w:rPr>
          <w:sz w:val="13"/>
          <w:szCs w:val="13"/>
        </w:rPr>
      </w:pPr>
    </w:p>
    <w:p w14:paraId="29E2F9F9" w14:textId="77777777" w:rsidR="00CA5292" w:rsidRDefault="00CA5292">
      <w:pPr>
        <w:spacing w:after="0" w:line="200" w:lineRule="exact"/>
        <w:rPr>
          <w:sz w:val="20"/>
          <w:szCs w:val="20"/>
        </w:rPr>
      </w:pPr>
    </w:p>
    <w:p w14:paraId="039C9689" w14:textId="77777777" w:rsidR="00CA5292" w:rsidRDefault="00CA5292">
      <w:pPr>
        <w:spacing w:after="0" w:line="200" w:lineRule="exact"/>
        <w:rPr>
          <w:sz w:val="20"/>
          <w:szCs w:val="20"/>
        </w:rPr>
      </w:pPr>
    </w:p>
    <w:p w14:paraId="2947A76A" w14:textId="77777777" w:rsidR="00CA5292" w:rsidRPr="00C0727A" w:rsidRDefault="00801279" w:rsidP="001173C8">
      <w:pPr>
        <w:spacing w:after="0" w:line="1041" w:lineRule="exact"/>
        <w:ind w:left="102" w:right="1996"/>
        <w:jc w:val="both"/>
        <w:rPr>
          <w:rFonts w:ascii="Arial" w:eastAsia="Arial" w:hAnsi="Arial" w:cs="Arial"/>
          <w:sz w:val="96"/>
          <w:szCs w:val="96"/>
          <w:lang w:val="de-AT"/>
        </w:rPr>
      </w:pP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4B7F7224" wp14:editId="734AB38E">
                <wp:simplePos x="0" y="0"/>
                <wp:positionH relativeFrom="page">
                  <wp:posOffset>540385</wp:posOffset>
                </wp:positionH>
                <wp:positionV relativeFrom="paragraph">
                  <wp:posOffset>-215900</wp:posOffset>
                </wp:positionV>
                <wp:extent cx="6426200" cy="66675"/>
                <wp:effectExtent l="0" t="0" r="0" b="0"/>
                <wp:wrapNone/>
                <wp:docPr id="5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6200" cy="66675"/>
                          <a:chOff x="851" y="-340"/>
                          <a:chExt cx="10120" cy="105"/>
                        </a:xfrm>
                      </wpg:grpSpPr>
                      <wpg:grpSp>
                        <wpg:cNvPr id="6" name="Group 21"/>
                        <wpg:cNvGrpSpPr>
                          <a:grpSpLocks/>
                        </wpg:cNvGrpSpPr>
                        <wpg:grpSpPr bwMode="auto">
                          <a:xfrm>
                            <a:off x="874" y="-303"/>
                            <a:ext cx="10075" cy="45"/>
                            <a:chOff x="874" y="-303"/>
                            <a:chExt cx="10075" cy="45"/>
                          </a:xfrm>
                        </wpg:grpSpPr>
                        <wps:wsp>
                          <wps:cNvPr id="7" name="Freeform 22"/>
                          <wps:cNvSpPr>
                            <a:spLocks/>
                          </wps:cNvSpPr>
                          <wps:spPr bwMode="auto">
                            <a:xfrm>
                              <a:off x="874" y="-303"/>
                              <a:ext cx="10075" cy="45"/>
                            </a:xfrm>
                            <a:custGeom>
                              <a:avLst/>
                              <a:gdLst>
                                <a:gd name="T0" fmla="+- 0 874 874"/>
                                <a:gd name="T1" fmla="*/ T0 w 10075"/>
                                <a:gd name="T2" fmla="+- 0 -258 -303"/>
                                <a:gd name="T3" fmla="*/ -258 h 45"/>
                                <a:gd name="T4" fmla="+- 0 10949 874"/>
                                <a:gd name="T5" fmla="*/ T4 w 10075"/>
                                <a:gd name="T6" fmla="+- 0 -258 -303"/>
                                <a:gd name="T7" fmla="*/ -258 h 45"/>
                                <a:gd name="T8" fmla="+- 0 10949 874"/>
                                <a:gd name="T9" fmla="*/ T8 w 10075"/>
                                <a:gd name="T10" fmla="+- 0 -303 -303"/>
                                <a:gd name="T11" fmla="*/ -303 h 45"/>
                                <a:gd name="T12" fmla="+- 0 874 874"/>
                                <a:gd name="T13" fmla="*/ T12 w 10075"/>
                                <a:gd name="T14" fmla="+- 0 -303 -303"/>
                                <a:gd name="T15" fmla="*/ -303 h 45"/>
                                <a:gd name="T16" fmla="+- 0 874 874"/>
                                <a:gd name="T17" fmla="*/ T16 w 10075"/>
                                <a:gd name="T18" fmla="+- 0 -258 -303"/>
                                <a:gd name="T19" fmla="*/ -258 h 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075" h="45">
                                  <a:moveTo>
                                    <a:pt x="0" y="45"/>
                                  </a:moveTo>
                                  <a:lnTo>
                                    <a:pt x="10075" y="45"/>
                                  </a:lnTo>
                                  <a:lnTo>
                                    <a:pt x="1007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1A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19"/>
                        <wpg:cNvGrpSpPr>
                          <a:grpSpLocks/>
                        </wpg:cNvGrpSpPr>
                        <wpg:grpSpPr bwMode="auto">
                          <a:xfrm>
                            <a:off x="874" y="-332"/>
                            <a:ext cx="10075" cy="16"/>
                            <a:chOff x="874" y="-332"/>
                            <a:chExt cx="10075" cy="16"/>
                          </a:xfrm>
                        </wpg:grpSpPr>
                        <wps:wsp>
                          <wps:cNvPr id="9" name="Freeform 20"/>
                          <wps:cNvSpPr>
                            <a:spLocks/>
                          </wps:cNvSpPr>
                          <wps:spPr bwMode="auto">
                            <a:xfrm>
                              <a:off x="874" y="-332"/>
                              <a:ext cx="10075" cy="16"/>
                            </a:xfrm>
                            <a:custGeom>
                              <a:avLst/>
                              <a:gdLst>
                                <a:gd name="T0" fmla="+- 0 874 874"/>
                                <a:gd name="T1" fmla="*/ T0 w 10075"/>
                                <a:gd name="T2" fmla="+- 0 -315 -332"/>
                                <a:gd name="T3" fmla="*/ -315 h 16"/>
                                <a:gd name="T4" fmla="+- 0 10949 874"/>
                                <a:gd name="T5" fmla="*/ T4 w 10075"/>
                                <a:gd name="T6" fmla="+- 0 -315 -332"/>
                                <a:gd name="T7" fmla="*/ -315 h 16"/>
                                <a:gd name="T8" fmla="+- 0 10949 874"/>
                                <a:gd name="T9" fmla="*/ T8 w 10075"/>
                                <a:gd name="T10" fmla="+- 0 -332 -332"/>
                                <a:gd name="T11" fmla="*/ -332 h 16"/>
                                <a:gd name="T12" fmla="+- 0 874 874"/>
                                <a:gd name="T13" fmla="*/ T12 w 10075"/>
                                <a:gd name="T14" fmla="+- 0 -332 -332"/>
                                <a:gd name="T15" fmla="*/ -332 h 16"/>
                                <a:gd name="T16" fmla="+- 0 874 874"/>
                                <a:gd name="T17" fmla="*/ T16 w 10075"/>
                                <a:gd name="T18" fmla="+- 0 -315 -332"/>
                                <a:gd name="T19" fmla="*/ -315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075" h="16">
                                  <a:moveTo>
                                    <a:pt x="0" y="17"/>
                                  </a:moveTo>
                                  <a:lnTo>
                                    <a:pt x="10075" y="17"/>
                                  </a:lnTo>
                                  <a:lnTo>
                                    <a:pt x="1007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1A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6B6419" id="Group 18" o:spid="_x0000_s1026" style="position:absolute;margin-left:42.55pt;margin-top:-17pt;width:506pt;height:5.25pt;z-index:-251656192;mso-position-horizontal-relative:page" coordorigin="851,-340" coordsize="10120,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">
                <v:group id="Group 21" o:spid="_x0000_s1027" style="position:absolute;left:874;top:-303;width:10075;height:45" coordorigin="874,-303" coordsize="1007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22" o:spid="_x0000_s1028" style="position:absolute;left:874;top:-303;width:10075;height:45;visibility:visible;mso-wrap-style:square;v-text-anchor:top" coordsize="1007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" path="m,45r10075,l10075,,,,,45xe" fillcolor="#0061a3" stroked="f">
                    <v:path arrowok="t" o:connecttype="custom" o:connectlocs="0,-258;10075,-258;10075,-303;0,-303;0,-258" o:connectangles="0,0,0,0,0"/>
                  </v:shape>
                </v:group>
                <v:group id="Group 19" o:spid="_x0000_s1029" style="position:absolute;left:874;top:-332;width:10075;height:16" coordorigin="874,-332" coordsize="10075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20" o:spid="_x0000_s1030" style="position:absolute;left:874;top:-332;width:10075;height:16;visibility:visible;mso-wrap-style:square;v-text-anchor:top" coordsize="10075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" path="m,17r10075,l10075,,,,,17xe" fillcolor="#0061a3" stroked="f">
                    <v:path arrowok="t" o:connecttype="custom" o:connectlocs="0,-315;10075,-315;10075,-332;0,-332;0,-315" o:connectangles="0,0,0,0,0"/>
                  </v:shape>
                </v:group>
                <w10:wrap anchorx="page"/>
              </v:group>
            </w:pict>
          </mc:Fallback>
        </mc:AlternateContent>
      </w:r>
      <w:r w:rsidR="001173C8">
        <w:rPr>
          <w:rFonts w:ascii="Arial" w:eastAsia="Arial" w:hAnsi="Arial" w:cs="Arial"/>
          <w:b/>
          <w:bCs/>
          <w:color w:val="0061A3"/>
          <w:spacing w:val="-1"/>
          <w:sz w:val="96"/>
          <w:szCs w:val="96"/>
          <w:lang w:val="de-AT"/>
        </w:rPr>
        <w:t>Merkblatt OVE-L 5</w:t>
      </w:r>
    </w:p>
    <w:p w14:paraId="3CEE5657" w14:textId="77777777" w:rsidR="00CA5292" w:rsidRPr="00C0727A" w:rsidRDefault="00CA5292">
      <w:pPr>
        <w:spacing w:before="1" w:after="0" w:line="110" w:lineRule="exact"/>
        <w:rPr>
          <w:sz w:val="11"/>
          <w:szCs w:val="11"/>
          <w:lang w:val="de-AT"/>
        </w:rPr>
      </w:pPr>
    </w:p>
    <w:p w14:paraId="1E73105D" w14:textId="77777777" w:rsidR="00CA5292" w:rsidRPr="00A861BB" w:rsidRDefault="001173C8" w:rsidP="001173C8">
      <w:pPr>
        <w:spacing w:after="0" w:line="240" w:lineRule="auto"/>
        <w:ind w:left="102" w:right="154"/>
        <w:jc w:val="both"/>
        <w:rPr>
          <w:rFonts w:ascii="Arial" w:eastAsia="Arial" w:hAnsi="Arial" w:cs="Arial"/>
          <w:lang w:val="de-AT"/>
        </w:rPr>
      </w:pPr>
      <w:r>
        <w:rPr>
          <w:rFonts w:ascii="Arial" w:eastAsia="Arial" w:hAnsi="Arial" w:cs="Arial"/>
          <w:b/>
          <w:bCs/>
          <w:color w:val="221E1F"/>
          <w:lang w:val="de-AT"/>
        </w:rPr>
        <w:tab/>
      </w:r>
      <w:r>
        <w:rPr>
          <w:rFonts w:ascii="Arial" w:eastAsia="Arial" w:hAnsi="Arial" w:cs="Arial"/>
          <w:b/>
          <w:bCs/>
          <w:color w:val="221E1F"/>
          <w:lang w:val="de-AT"/>
        </w:rPr>
        <w:tab/>
      </w:r>
      <w:r>
        <w:rPr>
          <w:rFonts w:ascii="Arial" w:eastAsia="Arial" w:hAnsi="Arial" w:cs="Arial"/>
          <w:b/>
          <w:bCs/>
          <w:color w:val="221E1F"/>
          <w:lang w:val="de-AT"/>
        </w:rPr>
        <w:tab/>
        <w:t xml:space="preserve">       </w:t>
      </w:r>
      <w:r w:rsidR="00C96CBB">
        <w:rPr>
          <w:rFonts w:ascii="Arial" w:eastAsia="Arial" w:hAnsi="Arial" w:cs="Arial"/>
          <w:b/>
          <w:bCs/>
          <w:color w:val="221E1F"/>
          <w:lang w:val="de-AT"/>
        </w:rPr>
        <w:tab/>
      </w:r>
      <w:r w:rsidR="00C96CBB">
        <w:rPr>
          <w:rFonts w:ascii="Arial" w:eastAsia="Arial" w:hAnsi="Arial" w:cs="Arial"/>
          <w:b/>
          <w:bCs/>
          <w:color w:val="221E1F"/>
          <w:lang w:val="de-AT"/>
        </w:rPr>
        <w:tab/>
      </w:r>
      <w:r w:rsidR="00C96CBB">
        <w:rPr>
          <w:rFonts w:ascii="Arial" w:eastAsia="Arial" w:hAnsi="Arial" w:cs="Arial"/>
          <w:b/>
          <w:bCs/>
          <w:color w:val="221E1F"/>
          <w:lang w:val="de-AT"/>
        </w:rPr>
        <w:tab/>
      </w:r>
      <w:r w:rsidR="00C96CBB">
        <w:rPr>
          <w:rFonts w:ascii="Arial" w:eastAsia="Arial" w:hAnsi="Arial" w:cs="Arial"/>
          <w:b/>
          <w:bCs/>
          <w:color w:val="221E1F"/>
          <w:lang w:val="de-AT"/>
        </w:rPr>
        <w:tab/>
      </w:r>
      <w:r w:rsidR="00C96CBB">
        <w:rPr>
          <w:rFonts w:ascii="Arial" w:eastAsia="Arial" w:hAnsi="Arial" w:cs="Arial"/>
          <w:b/>
          <w:bCs/>
          <w:color w:val="221E1F"/>
          <w:lang w:val="de-AT"/>
        </w:rPr>
        <w:tab/>
      </w:r>
      <w:r w:rsidR="00C96CBB">
        <w:rPr>
          <w:rFonts w:ascii="Arial" w:eastAsia="Arial" w:hAnsi="Arial" w:cs="Arial"/>
          <w:b/>
          <w:bCs/>
          <w:color w:val="221E1F"/>
          <w:lang w:val="de-AT"/>
        </w:rPr>
        <w:tab/>
      </w:r>
      <w:r w:rsidR="00C96CBB">
        <w:rPr>
          <w:rFonts w:ascii="Arial" w:eastAsia="Arial" w:hAnsi="Arial" w:cs="Arial"/>
          <w:b/>
          <w:bCs/>
          <w:color w:val="221E1F"/>
          <w:lang w:val="de-AT"/>
        </w:rPr>
        <w:tab/>
      </w:r>
      <w:r w:rsidR="00C96CBB">
        <w:rPr>
          <w:rFonts w:ascii="Arial" w:eastAsia="Arial" w:hAnsi="Arial" w:cs="Arial"/>
          <w:b/>
          <w:bCs/>
          <w:color w:val="221E1F"/>
          <w:lang w:val="de-AT"/>
        </w:rPr>
        <w:tab/>
        <w:t xml:space="preserve">       </w:t>
      </w:r>
      <w:r>
        <w:rPr>
          <w:rFonts w:ascii="Arial" w:eastAsia="Arial" w:hAnsi="Arial" w:cs="Arial"/>
          <w:b/>
          <w:bCs/>
          <w:color w:val="221E1F"/>
          <w:lang w:val="de-AT"/>
        </w:rPr>
        <w:t>Ausgabe 2019-05</w:t>
      </w:r>
    </w:p>
    <w:p w14:paraId="3F478193" w14:textId="77777777" w:rsidR="00CA5292" w:rsidRPr="00A861BB" w:rsidRDefault="00CA5292">
      <w:pPr>
        <w:spacing w:after="0" w:line="200" w:lineRule="exact"/>
        <w:rPr>
          <w:sz w:val="20"/>
          <w:szCs w:val="20"/>
          <w:lang w:val="de-AT"/>
        </w:rPr>
      </w:pPr>
    </w:p>
    <w:p w14:paraId="3542AA50" w14:textId="77777777" w:rsidR="00CA5292" w:rsidRPr="00A861BB" w:rsidRDefault="00CA5292">
      <w:pPr>
        <w:spacing w:after="0" w:line="200" w:lineRule="exact"/>
        <w:rPr>
          <w:sz w:val="20"/>
          <w:szCs w:val="20"/>
          <w:lang w:val="de-AT"/>
        </w:rPr>
      </w:pPr>
    </w:p>
    <w:p w14:paraId="598C8498" w14:textId="77777777" w:rsidR="00CA5292" w:rsidRPr="00A861BB" w:rsidRDefault="00CA5292">
      <w:pPr>
        <w:spacing w:before="5" w:after="0" w:line="200" w:lineRule="exact"/>
        <w:rPr>
          <w:sz w:val="20"/>
          <w:szCs w:val="20"/>
          <w:lang w:val="de-AT"/>
        </w:rPr>
      </w:pPr>
    </w:p>
    <w:p w14:paraId="7EC7AAA2" w14:textId="77777777" w:rsidR="00CA5292" w:rsidRDefault="00FE60ED" w:rsidP="00101779">
      <w:pPr>
        <w:spacing w:after="0" w:line="240" w:lineRule="auto"/>
        <w:ind w:left="103" w:right="154"/>
        <w:jc w:val="both"/>
        <w:rPr>
          <w:rFonts w:ascii="Arial" w:eastAsia="Arial" w:hAnsi="Arial" w:cs="Arial"/>
          <w:b/>
          <w:bCs/>
          <w:spacing w:val="-1"/>
          <w:sz w:val="28"/>
          <w:szCs w:val="28"/>
          <w:lang w:val="de-AT"/>
        </w:rPr>
      </w:pPr>
      <w:r>
        <w:rPr>
          <w:rFonts w:ascii="Arial" w:eastAsia="Arial" w:hAnsi="Arial" w:cs="Arial"/>
          <w:b/>
          <w:bCs/>
          <w:spacing w:val="-1"/>
          <w:sz w:val="28"/>
          <w:szCs w:val="28"/>
          <w:lang w:val="de-AT"/>
        </w:rPr>
        <w:t>Netzbetreiber: ……………………………………………………………………………</w:t>
      </w:r>
    </w:p>
    <w:p w14:paraId="4CEA0CE0" w14:textId="77777777" w:rsidR="00FE60ED" w:rsidRDefault="00FE60ED" w:rsidP="00101779">
      <w:pPr>
        <w:spacing w:after="0" w:line="240" w:lineRule="auto"/>
        <w:ind w:left="103" w:right="154"/>
        <w:jc w:val="both"/>
        <w:rPr>
          <w:rFonts w:ascii="Arial" w:eastAsia="Arial" w:hAnsi="Arial" w:cs="Arial"/>
          <w:b/>
          <w:bCs/>
          <w:spacing w:val="-1"/>
          <w:sz w:val="28"/>
          <w:szCs w:val="28"/>
          <w:lang w:val="de-AT"/>
        </w:rPr>
      </w:pPr>
    </w:p>
    <w:p w14:paraId="49FCC950" w14:textId="77777777" w:rsidR="00FE60ED" w:rsidRDefault="00FE60ED" w:rsidP="00101779">
      <w:pPr>
        <w:spacing w:after="0" w:line="240" w:lineRule="auto"/>
        <w:ind w:left="103" w:right="154"/>
        <w:jc w:val="both"/>
        <w:rPr>
          <w:rFonts w:ascii="Arial" w:eastAsia="Arial" w:hAnsi="Arial" w:cs="Arial"/>
          <w:b/>
          <w:bCs/>
          <w:spacing w:val="-1"/>
          <w:sz w:val="28"/>
          <w:szCs w:val="28"/>
          <w:lang w:val="de-AT"/>
        </w:rPr>
      </w:pPr>
      <w:r>
        <w:rPr>
          <w:rFonts w:ascii="Arial" w:eastAsia="Arial" w:hAnsi="Arial" w:cs="Arial"/>
          <w:b/>
          <w:bCs/>
          <w:spacing w:val="-1"/>
          <w:sz w:val="28"/>
          <w:szCs w:val="28"/>
          <w:lang w:val="de-AT"/>
        </w:rPr>
        <w:t>Ergeht an (Einschreiben): ………………………………………………………</w:t>
      </w:r>
      <w:proofErr w:type="gramStart"/>
      <w:r>
        <w:rPr>
          <w:rFonts w:ascii="Arial" w:eastAsia="Arial" w:hAnsi="Arial" w:cs="Arial"/>
          <w:b/>
          <w:bCs/>
          <w:spacing w:val="-1"/>
          <w:sz w:val="28"/>
          <w:szCs w:val="28"/>
          <w:lang w:val="de-AT"/>
        </w:rPr>
        <w:t>…….</w:t>
      </w:r>
      <w:proofErr w:type="gramEnd"/>
      <w:r>
        <w:rPr>
          <w:rFonts w:ascii="Arial" w:eastAsia="Arial" w:hAnsi="Arial" w:cs="Arial"/>
          <w:b/>
          <w:bCs/>
          <w:spacing w:val="-1"/>
          <w:sz w:val="28"/>
          <w:szCs w:val="28"/>
          <w:lang w:val="de-AT"/>
        </w:rPr>
        <w:t>.</w:t>
      </w:r>
    </w:p>
    <w:p w14:paraId="01C3D709" w14:textId="77777777" w:rsidR="00916D36" w:rsidRDefault="00916D36" w:rsidP="00101779">
      <w:pPr>
        <w:spacing w:after="0" w:line="240" w:lineRule="auto"/>
        <w:ind w:left="103" w:right="154"/>
        <w:jc w:val="both"/>
        <w:rPr>
          <w:rFonts w:ascii="Arial" w:eastAsia="Arial" w:hAnsi="Arial" w:cs="Arial"/>
          <w:b/>
          <w:bCs/>
          <w:spacing w:val="-1"/>
          <w:sz w:val="28"/>
          <w:szCs w:val="28"/>
          <w:lang w:val="de-AT"/>
        </w:rPr>
      </w:pPr>
    </w:p>
    <w:p w14:paraId="511D26FF" w14:textId="77777777" w:rsidR="00916D36" w:rsidRDefault="00916D36" w:rsidP="00101779">
      <w:pPr>
        <w:spacing w:after="0" w:line="240" w:lineRule="auto"/>
        <w:ind w:left="103" w:right="154"/>
        <w:jc w:val="both"/>
        <w:rPr>
          <w:rFonts w:ascii="Arial" w:eastAsia="Arial" w:hAnsi="Arial" w:cs="Arial"/>
          <w:b/>
          <w:bCs/>
          <w:spacing w:val="-1"/>
          <w:sz w:val="28"/>
          <w:szCs w:val="28"/>
          <w:lang w:val="de-AT"/>
        </w:rPr>
      </w:pPr>
    </w:p>
    <w:p w14:paraId="666DDD5A" w14:textId="77777777" w:rsidR="00CA5292" w:rsidRPr="00916D36" w:rsidRDefault="00916D36" w:rsidP="00B57EE0">
      <w:pPr>
        <w:widowControl/>
        <w:autoSpaceDE w:val="0"/>
        <w:autoSpaceDN w:val="0"/>
        <w:adjustRightInd w:val="0"/>
        <w:spacing w:after="240" w:line="240" w:lineRule="auto"/>
        <w:ind w:left="142"/>
        <w:rPr>
          <w:rFonts w:ascii="Arial" w:eastAsia="Arial" w:hAnsi="Arial" w:cs="Arial"/>
          <w:b/>
          <w:spacing w:val="-1"/>
          <w:sz w:val="44"/>
          <w:szCs w:val="44"/>
          <w:lang w:val="de-AT"/>
        </w:rPr>
      </w:pPr>
      <w:r w:rsidRPr="00916D36">
        <w:rPr>
          <w:rFonts w:ascii="Arial" w:eastAsia="Arial" w:hAnsi="Arial" w:cs="Arial"/>
          <w:b/>
          <w:spacing w:val="-1"/>
          <w:sz w:val="44"/>
          <w:szCs w:val="44"/>
          <w:lang w:val="de-AT"/>
        </w:rPr>
        <w:t>Inbetriebnahme</w:t>
      </w:r>
    </w:p>
    <w:p w14:paraId="1FD1B8F0" w14:textId="77777777" w:rsidR="00916D36" w:rsidRPr="00101779" w:rsidRDefault="00916D36" w:rsidP="00B57EE0">
      <w:pPr>
        <w:widowControl/>
        <w:autoSpaceDE w:val="0"/>
        <w:autoSpaceDN w:val="0"/>
        <w:adjustRightInd w:val="0"/>
        <w:spacing w:after="240" w:line="240" w:lineRule="auto"/>
        <w:ind w:left="142"/>
        <w:rPr>
          <w:rFonts w:ascii="Arial" w:eastAsia="Arial" w:hAnsi="Arial" w:cs="Arial"/>
          <w:b/>
          <w:color w:val="4F81BD" w:themeColor="accent1"/>
          <w:spacing w:val="-1"/>
          <w:sz w:val="28"/>
          <w:szCs w:val="28"/>
          <w:lang w:val="de-AT"/>
        </w:rPr>
      </w:pPr>
      <w:r>
        <w:rPr>
          <w:rFonts w:ascii="Arial" w:eastAsia="Arial" w:hAnsi="Arial" w:cs="Arial"/>
          <w:b/>
          <w:bCs/>
          <w:spacing w:val="-1"/>
          <w:sz w:val="28"/>
          <w:szCs w:val="28"/>
          <w:lang w:val="de-AT"/>
        </w:rPr>
        <w:t>der Anlage: ………………………………………………………………………………...</w:t>
      </w:r>
    </w:p>
    <w:p w14:paraId="4BB09099" w14:textId="77777777" w:rsidR="00823DA9" w:rsidRDefault="00916D36" w:rsidP="00440B9F">
      <w:pPr>
        <w:widowControl/>
        <w:autoSpaceDE w:val="0"/>
        <w:autoSpaceDN w:val="0"/>
        <w:adjustRightInd w:val="0"/>
        <w:spacing w:after="120" w:line="240" w:lineRule="auto"/>
        <w:ind w:left="142"/>
        <w:jc w:val="both"/>
        <w:rPr>
          <w:rFonts w:ascii="Arial" w:eastAsia="Arial" w:hAnsi="Arial" w:cs="Arial"/>
          <w:spacing w:val="-1"/>
          <w:sz w:val="20"/>
          <w:szCs w:val="20"/>
          <w:lang w:val="de-AT"/>
        </w:rPr>
      </w:pPr>
      <w:r w:rsidRPr="00916D36">
        <w:rPr>
          <w:rFonts w:ascii="Arial" w:eastAsia="Arial" w:hAnsi="Arial" w:cs="Arial"/>
          <w:spacing w:val="-1"/>
          <w:sz w:val="20"/>
          <w:szCs w:val="20"/>
          <w:lang w:val="de-AT"/>
        </w:rPr>
        <w:t>Wir bitten um Kenntnisnahme und ortsübliche Bekanntmachung, dass die angeführte Anlage am</w:t>
      </w:r>
      <w:r w:rsidR="00440B9F">
        <w:rPr>
          <w:rFonts w:ascii="Arial" w:eastAsia="Arial" w:hAnsi="Arial" w:cs="Arial"/>
          <w:spacing w:val="-1"/>
          <w:sz w:val="20"/>
          <w:szCs w:val="20"/>
          <w:lang w:val="de-AT"/>
        </w:rPr>
        <w:t xml:space="preserve"> …</w:t>
      </w:r>
      <w:r w:rsidRPr="00916D36">
        <w:rPr>
          <w:rFonts w:ascii="Arial" w:eastAsia="Arial" w:hAnsi="Arial" w:cs="Arial"/>
          <w:spacing w:val="-1"/>
          <w:sz w:val="20"/>
          <w:szCs w:val="20"/>
          <w:lang w:val="de-AT"/>
        </w:rPr>
        <w:t>…………………………</w:t>
      </w:r>
      <w:proofErr w:type="gramStart"/>
      <w:r w:rsidRPr="00916D36">
        <w:rPr>
          <w:rFonts w:ascii="Arial" w:eastAsia="Arial" w:hAnsi="Arial" w:cs="Arial"/>
          <w:spacing w:val="-1"/>
          <w:sz w:val="20"/>
          <w:szCs w:val="20"/>
          <w:lang w:val="de-AT"/>
        </w:rPr>
        <w:t>…….</w:t>
      </w:r>
      <w:proofErr w:type="gramEnd"/>
      <w:r w:rsidRPr="00916D36">
        <w:rPr>
          <w:rFonts w:ascii="Arial" w:eastAsia="Arial" w:hAnsi="Arial" w:cs="Arial"/>
          <w:spacing w:val="-1"/>
          <w:sz w:val="20"/>
          <w:szCs w:val="20"/>
          <w:lang w:val="de-AT"/>
        </w:rPr>
        <w:t>. in Betrieb genommen wird und von diesem Zeitpunkt als ständig unter Spannung</w:t>
      </w:r>
      <w:r>
        <w:rPr>
          <w:rFonts w:ascii="Arial" w:eastAsia="Arial" w:hAnsi="Arial" w:cs="Arial"/>
          <w:spacing w:val="-1"/>
          <w:sz w:val="20"/>
          <w:szCs w:val="20"/>
          <w:lang w:val="de-AT"/>
        </w:rPr>
        <w:t xml:space="preserve"> </w:t>
      </w:r>
      <w:r w:rsidRPr="00916D36">
        <w:rPr>
          <w:rFonts w:ascii="Arial" w:eastAsia="Arial" w:hAnsi="Arial" w:cs="Arial"/>
          <w:spacing w:val="-1"/>
          <w:sz w:val="20"/>
          <w:szCs w:val="20"/>
          <w:lang w:val="de-AT"/>
        </w:rPr>
        <w:t>stehend zu betrachten ist.</w:t>
      </w:r>
    </w:p>
    <w:p w14:paraId="4FA82D60" w14:textId="77777777" w:rsidR="00440B9F" w:rsidRDefault="00F47AA2" w:rsidP="00440B9F">
      <w:pPr>
        <w:widowControl/>
        <w:autoSpaceDE w:val="0"/>
        <w:autoSpaceDN w:val="0"/>
        <w:adjustRightInd w:val="0"/>
        <w:spacing w:after="120" w:line="240" w:lineRule="auto"/>
        <w:ind w:left="142"/>
        <w:jc w:val="both"/>
        <w:rPr>
          <w:rFonts w:ascii="Arial" w:eastAsia="Arial" w:hAnsi="Arial" w:cs="Arial"/>
          <w:spacing w:val="-1"/>
          <w:sz w:val="20"/>
          <w:szCs w:val="20"/>
          <w:lang w:val="de-AT"/>
        </w:rPr>
      </w:pPr>
      <w:r>
        <w:rPr>
          <w:rFonts w:ascii="Arial" w:eastAsia="Arial" w:hAnsi="Arial" w:cs="Arial"/>
          <w:spacing w:val="-1"/>
          <w:sz w:val="20"/>
          <w:szCs w:val="20"/>
          <w:lang w:val="de-AT"/>
        </w:rPr>
        <w:t>Wir ersuchen</w:t>
      </w:r>
      <w:r w:rsidR="00440B9F" w:rsidRPr="00440B9F">
        <w:rPr>
          <w:rFonts w:ascii="Arial" w:eastAsia="Arial" w:hAnsi="Arial" w:cs="Arial"/>
          <w:spacing w:val="-1"/>
          <w:sz w:val="20"/>
          <w:szCs w:val="20"/>
          <w:lang w:val="de-AT"/>
        </w:rPr>
        <w:t xml:space="preserve"> Sie, die gegenständliche Anlage </w:t>
      </w:r>
      <w:proofErr w:type="gramStart"/>
      <w:r w:rsidR="00440B9F" w:rsidRPr="00440B9F">
        <w:rPr>
          <w:rFonts w:ascii="Arial" w:eastAsia="Arial" w:hAnsi="Arial" w:cs="Arial"/>
          <w:spacing w:val="-1"/>
          <w:sz w:val="20"/>
          <w:szCs w:val="20"/>
          <w:lang w:val="de-AT"/>
        </w:rPr>
        <w:t>entsprechend dem beiliegendem Lageplan</w:t>
      </w:r>
      <w:proofErr w:type="gramEnd"/>
      <w:r w:rsidR="00440B9F" w:rsidRPr="00440B9F">
        <w:rPr>
          <w:rFonts w:ascii="Arial" w:eastAsia="Arial" w:hAnsi="Arial" w:cs="Arial"/>
          <w:spacing w:val="-1"/>
          <w:sz w:val="20"/>
          <w:szCs w:val="20"/>
          <w:lang w:val="de-AT"/>
        </w:rPr>
        <w:t xml:space="preserve"> in den Flächen</w:t>
      </w:r>
      <w:r w:rsidR="00440B9F">
        <w:rPr>
          <w:rFonts w:ascii="Arial" w:eastAsia="Arial" w:hAnsi="Arial" w:cs="Arial"/>
          <w:spacing w:val="-1"/>
          <w:sz w:val="20"/>
          <w:szCs w:val="20"/>
          <w:lang w:val="de-AT"/>
        </w:rPr>
        <w:t>-</w:t>
      </w:r>
      <w:r w:rsidR="00440B9F" w:rsidRPr="00440B9F">
        <w:rPr>
          <w:rFonts w:ascii="Arial" w:eastAsia="Arial" w:hAnsi="Arial" w:cs="Arial"/>
          <w:spacing w:val="-1"/>
          <w:sz w:val="20"/>
          <w:szCs w:val="20"/>
          <w:lang w:val="de-AT"/>
        </w:rPr>
        <w:t>widmungsplan</w:t>
      </w:r>
      <w:r w:rsidR="00440B9F">
        <w:rPr>
          <w:rFonts w:ascii="Arial" w:eastAsia="Arial" w:hAnsi="Arial" w:cs="Arial"/>
          <w:spacing w:val="-1"/>
          <w:sz w:val="20"/>
          <w:szCs w:val="20"/>
          <w:lang w:val="de-AT"/>
        </w:rPr>
        <w:t xml:space="preserve"> </w:t>
      </w:r>
      <w:r w:rsidR="00440B9F" w:rsidRPr="00440B9F">
        <w:rPr>
          <w:rFonts w:ascii="Arial" w:eastAsia="Arial" w:hAnsi="Arial" w:cs="Arial"/>
          <w:spacing w:val="-1"/>
          <w:sz w:val="20"/>
          <w:szCs w:val="20"/>
          <w:lang w:val="de-AT"/>
        </w:rPr>
        <w:t>Ihrer Gemeinde einzutragen. Dabei ist auch der Schutzbereich von … m beiderseits der Leitungs</w:t>
      </w:r>
      <w:r w:rsidR="00440B9F">
        <w:rPr>
          <w:rFonts w:ascii="Arial" w:eastAsia="Arial" w:hAnsi="Arial" w:cs="Arial"/>
          <w:spacing w:val="-1"/>
          <w:sz w:val="20"/>
          <w:szCs w:val="20"/>
          <w:lang w:val="de-AT"/>
        </w:rPr>
        <w:t>-</w:t>
      </w:r>
      <w:r w:rsidR="00440B9F" w:rsidRPr="00440B9F">
        <w:rPr>
          <w:rFonts w:ascii="Arial" w:eastAsia="Arial" w:hAnsi="Arial" w:cs="Arial"/>
          <w:spacing w:val="-1"/>
          <w:sz w:val="20"/>
          <w:szCs w:val="20"/>
          <w:lang w:val="de-AT"/>
        </w:rPr>
        <w:t>achse</w:t>
      </w:r>
      <w:r w:rsidR="00440B9F">
        <w:rPr>
          <w:rFonts w:ascii="Arial" w:eastAsia="Arial" w:hAnsi="Arial" w:cs="Arial"/>
          <w:spacing w:val="-1"/>
          <w:sz w:val="20"/>
          <w:szCs w:val="20"/>
          <w:lang w:val="de-AT"/>
        </w:rPr>
        <w:t xml:space="preserve"> </w:t>
      </w:r>
      <w:r w:rsidR="00440B9F" w:rsidRPr="00440B9F">
        <w:rPr>
          <w:rFonts w:ascii="Arial" w:eastAsia="Arial" w:hAnsi="Arial" w:cs="Arial"/>
          <w:spacing w:val="-1"/>
          <w:sz w:val="20"/>
          <w:szCs w:val="20"/>
          <w:lang w:val="de-AT"/>
        </w:rPr>
        <w:t>im Plan zu berücksichtigen</w:t>
      </w:r>
      <w:r w:rsidR="00440B9F">
        <w:rPr>
          <w:rFonts w:ascii="Arial" w:eastAsia="Arial" w:hAnsi="Arial" w:cs="Arial"/>
          <w:spacing w:val="-1"/>
          <w:sz w:val="20"/>
          <w:szCs w:val="20"/>
          <w:lang w:val="de-AT"/>
        </w:rPr>
        <w:t>.</w:t>
      </w:r>
    </w:p>
    <w:p w14:paraId="01E19605" w14:textId="77777777" w:rsidR="00440B9F" w:rsidRDefault="00440B9F" w:rsidP="00440B9F">
      <w:pPr>
        <w:widowControl/>
        <w:autoSpaceDE w:val="0"/>
        <w:autoSpaceDN w:val="0"/>
        <w:adjustRightInd w:val="0"/>
        <w:spacing w:after="120" w:line="240" w:lineRule="auto"/>
        <w:ind w:left="142"/>
        <w:jc w:val="both"/>
        <w:rPr>
          <w:rFonts w:ascii="Arial" w:eastAsia="Arial" w:hAnsi="Arial" w:cs="Arial"/>
          <w:spacing w:val="-1"/>
          <w:sz w:val="20"/>
          <w:szCs w:val="20"/>
          <w:lang w:val="de-AT"/>
        </w:rPr>
      </w:pPr>
      <w:r w:rsidRPr="00440B9F">
        <w:rPr>
          <w:rFonts w:ascii="Arial" w:eastAsia="Arial" w:hAnsi="Arial" w:cs="Arial"/>
          <w:spacing w:val="-1"/>
          <w:sz w:val="20"/>
          <w:szCs w:val="20"/>
          <w:lang w:val="de-AT"/>
        </w:rPr>
        <w:t>Besonders wird darauf aufmerksam gemacht, dass nicht nur das Berühren der Leiterseile der herabhängenden</w:t>
      </w:r>
      <w:r>
        <w:rPr>
          <w:rFonts w:ascii="Arial" w:eastAsia="Arial" w:hAnsi="Arial" w:cs="Arial"/>
          <w:spacing w:val="-1"/>
          <w:sz w:val="20"/>
          <w:szCs w:val="20"/>
          <w:lang w:val="de-AT"/>
        </w:rPr>
        <w:t xml:space="preserve"> </w:t>
      </w:r>
      <w:r w:rsidRPr="00440B9F">
        <w:rPr>
          <w:rFonts w:ascii="Arial" w:eastAsia="Arial" w:hAnsi="Arial" w:cs="Arial"/>
          <w:spacing w:val="-1"/>
          <w:sz w:val="20"/>
          <w:szCs w:val="20"/>
          <w:lang w:val="de-AT"/>
        </w:rPr>
        <w:t>Drähte, sondern auch die Annäherung an dieselben lebensgefährlich ist. Dies gilt sinngemäß auch für Annäherungen</w:t>
      </w:r>
      <w:r>
        <w:rPr>
          <w:rFonts w:ascii="Arial" w:eastAsia="Arial" w:hAnsi="Arial" w:cs="Arial"/>
          <w:spacing w:val="-1"/>
          <w:sz w:val="20"/>
          <w:szCs w:val="20"/>
          <w:lang w:val="de-AT"/>
        </w:rPr>
        <w:t xml:space="preserve"> </w:t>
      </w:r>
      <w:r w:rsidRPr="00440B9F">
        <w:rPr>
          <w:rFonts w:ascii="Arial" w:eastAsia="Arial" w:hAnsi="Arial" w:cs="Arial"/>
          <w:spacing w:val="-1"/>
          <w:sz w:val="20"/>
          <w:szCs w:val="20"/>
          <w:lang w:val="de-AT"/>
        </w:rPr>
        <w:t>mit Gegenständen (Kräne, Bagger, Werkzeuge, etc.) und für Grabarbeiten in der Nähe eines Kabels</w:t>
      </w:r>
      <w:r>
        <w:rPr>
          <w:rFonts w:ascii="Arial" w:eastAsia="Arial" w:hAnsi="Arial" w:cs="Arial"/>
          <w:spacing w:val="-1"/>
          <w:sz w:val="20"/>
          <w:szCs w:val="20"/>
          <w:lang w:val="de-AT"/>
        </w:rPr>
        <w:t>.</w:t>
      </w:r>
    </w:p>
    <w:p w14:paraId="4644DEA3" w14:textId="77777777" w:rsidR="00440B9F" w:rsidRDefault="00440B9F" w:rsidP="00440B9F">
      <w:pPr>
        <w:widowControl/>
        <w:autoSpaceDE w:val="0"/>
        <w:autoSpaceDN w:val="0"/>
        <w:adjustRightInd w:val="0"/>
        <w:spacing w:after="120" w:line="240" w:lineRule="auto"/>
        <w:ind w:left="142"/>
        <w:jc w:val="both"/>
        <w:rPr>
          <w:rFonts w:ascii="Arial" w:eastAsia="Arial" w:hAnsi="Arial" w:cs="Arial"/>
          <w:spacing w:val="-1"/>
          <w:sz w:val="20"/>
          <w:szCs w:val="20"/>
          <w:lang w:val="de-AT"/>
        </w:rPr>
      </w:pPr>
      <w:r w:rsidRPr="00440B9F">
        <w:rPr>
          <w:rFonts w:ascii="Arial" w:eastAsia="Arial" w:hAnsi="Arial" w:cs="Arial"/>
          <w:spacing w:val="-1"/>
          <w:sz w:val="20"/>
          <w:szCs w:val="20"/>
          <w:lang w:val="de-AT"/>
        </w:rPr>
        <w:t>Es ist daher bei Baumfällungen und bei sonstigen Arbeiten längs dieser Anlage, die eine gefährliche Annäherung</w:t>
      </w:r>
      <w:r>
        <w:rPr>
          <w:rFonts w:ascii="Arial" w:eastAsia="Arial" w:hAnsi="Arial" w:cs="Arial"/>
          <w:spacing w:val="-1"/>
          <w:sz w:val="20"/>
          <w:szCs w:val="20"/>
          <w:lang w:val="de-AT"/>
        </w:rPr>
        <w:t xml:space="preserve"> </w:t>
      </w:r>
      <w:r w:rsidRPr="00440B9F">
        <w:rPr>
          <w:rFonts w:ascii="Arial" w:eastAsia="Arial" w:hAnsi="Arial" w:cs="Arial"/>
          <w:spacing w:val="-1"/>
          <w:sz w:val="20"/>
          <w:szCs w:val="20"/>
          <w:lang w:val="de-AT"/>
        </w:rPr>
        <w:t>als möglich erscheinen lassen, sowie bei Grabarbeiten in der Nähe eines Kabels unbedingt ein Organ der</w:t>
      </w:r>
      <w:r>
        <w:rPr>
          <w:rFonts w:ascii="Arial" w:eastAsia="Arial" w:hAnsi="Arial" w:cs="Arial"/>
          <w:spacing w:val="-1"/>
          <w:sz w:val="20"/>
          <w:szCs w:val="20"/>
          <w:lang w:val="de-AT"/>
        </w:rPr>
        <w:t xml:space="preserve"> </w:t>
      </w:r>
      <w:r w:rsidRPr="00440B9F">
        <w:rPr>
          <w:rFonts w:ascii="Arial" w:eastAsia="Arial" w:hAnsi="Arial" w:cs="Arial"/>
          <w:spacing w:val="-1"/>
          <w:sz w:val="20"/>
          <w:szCs w:val="20"/>
          <w:lang w:val="de-AT"/>
        </w:rPr>
        <w:t>………………………………………</w:t>
      </w:r>
      <w:proofErr w:type="gramStart"/>
      <w:r w:rsidRPr="00440B9F">
        <w:rPr>
          <w:rFonts w:ascii="Arial" w:eastAsia="Arial" w:hAnsi="Arial" w:cs="Arial"/>
          <w:spacing w:val="-1"/>
          <w:sz w:val="20"/>
          <w:szCs w:val="20"/>
          <w:lang w:val="de-AT"/>
        </w:rPr>
        <w:t>…….</w:t>
      </w:r>
      <w:proofErr w:type="gramEnd"/>
      <w:r w:rsidRPr="00440B9F">
        <w:rPr>
          <w:rFonts w:ascii="Arial" w:eastAsia="Arial" w:hAnsi="Arial" w:cs="Arial"/>
          <w:spacing w:val="-1"/>
          <w:sz w:val="20"/>
          <w:szCs w:val="20"/>
          <w:lang w:val="de-AT"/>
        </w:rPr>
        <w:t>.…. beizuziehen. Eine fachkundige Aufsichtsperson wird bei Bedarf kostenlos</w:t>
      </w:r>
      <w:r>
        <w:rPr>
          <w:rFonts w:ascii="Arial" w:eastAsia="Arial" w:hAnsi="Arial" w:cs="Arial"/>
          <w:spacing w:val="-1"/>
          <w:sz w:val="20"/>
          <w:szCs w:val="20"/>
          <w:lang w:val="de-AT"/>
        </w:rPr>
        <w:t xml:space="preserve"> </w:t>
      </w:r>
      <w:r w:rsidRPr="00440B9F">
        <w:rPr>
          <w:rFonts w:ascii="Arial" w:eastAsia="Arial" w:hAnsi="Arial" w:cs="Arial"/>
          <w:spacing w:val="-1"/>
          <w:sz w:val="20"/>
          <w:szCs w:val="20"/>
          <w:lang w:val="de-AT"/>
        </w:rPr>
        <w:t xml:space="preserve">beigestellt. Die Anforderung </w:t>
      </w:r>
      <w:proofErr w:type="spellStart"/>
      <w:r w:rsidRPr="00440B9F">
        <w:rPr>
          <w:rFonts w:ascii="Arial" w:eastAsia="Arial" w:hAnsi="Arial" w:cs="Arial"/>
          <w:spacing w:val="-1"/>
          <w:sz w:val="20"/>
          <w:szCs w:val="20"/>
          <w:lang w:val="de-AT"/>
        </w:rPr>
        <w:t>hiefür</w:t>
      </w:r>
      <w:proofErr w:type="spellEnd"/>
      <w:r w:rsidRPr="00440B9F">
        <w:rPr>
          <w:rFonts w:ascii="Arial" w:eastAsia="Arial" w:hAnsi="Arial" w:cs="Arial"/>
          <w:spacing w:val="-1"/>
          <w:sz w:val="20"/>
          <w:szCs w:val="20"/>
          <w:lang w:val="de-AT"/>
        </w:rPr>
        <w:t xml:space="preserve"> sollte mindestens drei Tage vor Arbeitsbeginn erfolgen.</w:t>
      </w:r>
    </w:p>
    <w:p w14:paraId="5B1DDC1F" w14:textId="77777777" w:rsidR="00440B9F" w:rsidRDefault="00440B9F" w:rsidP="00440B9F">
      <w:pPr>
        <w:widowControl/>
        <w:autoSpaceDE w:val="0"/>
        <w:autoSpaceDN w:val="0"/>
        <w:adjustRightInd w:val="0"/>
        <w:spacing w:after="120" w:line="240" w:lineRule="auto"/>
        <w:ind w:left="142"/>
        <w:jc w:val="both"/>
        <w:rPr>
          <w:rFonts w:ascii="Arial" w:eastAsia="Arial" w:hAnsi="Arial" w:cs="Arial"/>
          <w:spacing w:val="-1"/>
          <w:sz w:val="20"/>
          <w:szCs w:val="20"/>
          <w:lang w:val="de-AT"/>
        </w:rPr>
      </w:pPr>
      <w:r w:rsidRPr="00440B9F">
        <w:rPr>
          <w:rFonts w:ascii="Arial" w:eastAsia="Arial" w:hAnsi="Arial" w:cs="Arial"/>
          <w:spacing w:val="-1"/>
          <w:sz w:val="20"/>
          <w:szCs w:val="20"/>
          <w:lang w:val="de-AT"/>
        </w:rPr>
        <w:t>Dies gilt sinngemäß auch für sonstige Handlungen, die mit einer Gefahr der Beschädigung der elektrischen Anlage</w:t>
      </w:r>
      <w:r>
        <w:rPr>
          <w:rFonts w:ascii="Arial" w:eastAsia="Arial" w:hAnsi="Arial" w:cs="Arial"/>
          <w:spacing w:val="-1"/>
          <w:sz w:val="20"/>
          <w:szCs w:val="20"/>
          <w:lang w:val="de-AT"/>
        </w:rPr>
        <w:t xml:space="preserve"> </w:t>
      </w:r>
      <w:r w:rsidRPr="00440B9F">
        <w:rPr>
          <w:rFonts w:ascii="Arial" w:eastAsia="Arial" w:hAnsi="Arial" w:cs="Arial"/>
          <w:spacing w:val="-1"/>
          <w:sz w:val="20"/>
          <w:szCs w:val="20"/>
          <w:lang w:val="de-AT"/>
        </w:rPr>
        <w:t>verbunden sein könnten.</w:t>
      </w:r>
    </w:p>
    <w:p w14:paraId="239277FE" w14:textId="77777777" w:rsidR="00440B9F" w:rsidRDefault="00440B9F" w:rsidP="00440B9F">
      <w:pPr>
        <w:widowControl/>
        <w:autoSpaceDE w:val="0"/>
        <w:autoSpaceDN w:val="0"/>
        <w:adjustRightInd w:val="0"/>
        <w:spacing w:after="120" w:line="240" w:lineRule="auto"/>
        <w:ind w:left="142"/>
        <w:jc w:val="both"/>
        <w:rPr>
          <w:rFonts w:ascii="Arial" w:eastAsia="Arial" w:hAnsi="Arial" w:cs="Arial"/>
          <w:spacing w:val="-1"/>
          <w:sz w:val="20"/>
          <w:szCs w:val="20"/>
          <w:lang w:val="de-AT"/>
        </w:rPr>
      </w:pPr>
      <w:r w:rsidRPr="00440B9F">
        <w:rPr>
          <w:rFonts w:ascii="Arial" w:eastAsia="Arial" w:hAnsi="Arial" w:cs="Arial"/>
          <w:spacing w:val="-1"/>
          <w:sz w:val="20"/>
          <w:szCs w:val="20"/>
          <w:lang w:val="de-AT"/>
        </w:rPr>
        <w:t>Bei Bauverhandlungen in der Nähe von elektrischen Anlagen der ………………………………………. ist diese</w:t>
      </w:r>
      <w:r>
        <w:rPr>
          <w:rFonts w:ascii="Arial" w:eastAsia="Arial" w:hAnsi="Arial" w:cs="Arial"/>
          <w:spacing w:val="-1"/>
          <w:sz w:val="20"/>
          <w:szCs w:val="20"/>
          <w:lang w:val="de-AT"/>
        </w:rPr>
        <w:t xml:space="preserve"> </w:t>
      </w:r>
      <w:r w:rsidRPr="00440B9F">
        <w:rPr>
          <w:rFonts w:ascii="Arial" w:eastAsia="Arial" w:hAnsi="Arial" w:cs="Arial"/>
          <w:spacing w:val="-1"/>
          <w:sz w:val="20"/>
          <w:szCs w:val="20"/>
          <w:lang w:val="de-AT"/>
        </w:rPr>
        <w:t>unbedingt zur Stellungnahme einzuladen.</w:t>
      </w:r>
    </w:p>
    <w:p w14:paraId="4511FFE0" w14:textId="77777777" w:rsidR="00440B9F" w:rsidRDefault="00440B9F" w:rsidP="00440B9F">
      <w:pPr>
        <w:widowControl/>
        <w:autoSpaceDE w:val="0"/>
        <w:autoSpaceDN w:val="0"/>
        <w:adjustRightInd w:val="0"/>
        <w:spacing w:after="120" w:line="240" w:lineRule="auto"/>
        <w:ind w:left="142"/>
        <w:jc w:val="both"/>
        <w:rPr>
          <w:rFonts w:ascii="Arial" w:eastAsia="Arial" w:hAnsi="Arial" w:cs="Arial"/>
          <w:spacing w:val="-1"/>
          <w:sz w:val="20"/>
          <w:szCs w:val="20"/>
          <w:lang w:val="de-AT"/>
        </w:rPr>
      </w:pPr>
      <w:r w:rsidRPr="00440B9F">
        <w:rPr>
          <w:rFonts w:ascii="Arial" w:eastAsia="Arial" w:hAnsi="Arial" w:cs="Arial"/>
          <w:spacing w:val="-1"/>
          <w:sz w:val="20"/>
          <w:szCs w:val="20"/>
          <w:lang w:val="de-AT"/>
        </w:rPr>
        <w:t>Im Falle einer Beschädigung der elektrischen Anlagen durch Unachtsamkeit oder Fahrlässigkeit ist nicht nur der</w:t>
      </w:r>
      <w:r>
        <w:rPr>
          <w:rFonts w:ascii="Arial" w:eastAsia="Arial" w:hAnsi="Arial" w:cs="Arial"/>
          <w:spacing w:val="-1"/>
          <w:sz w:val="20"/>
          <w:szCs w:val="20"/>
          <w:lang w:val="de-AT"/>
        </w:rPr>
        <w:t xml:space="preserve"> </w:t>
      </w:r>
      <w:r w:rsidRPr="00440B9F">
        <w:rPr>
          <w:rFonts w:ascii="Arial" w:eastAsia="Arial" w:hAnsi="Arial" w:cs="Arial"/>
          <w:spacing w:val="-1"/>
          <w:sz w:val="20"/>
          <w:szCs w:val="20"/>
          <w:lang w:val="de-AT"/>
        </w:rPr>
        <w:t>unmittelbare Schaden vom Verursacher zu tragen, sondern es kann der Urheber, da eine Leitungsunterbrechung</w:t>
      </w:r>
      <w:r>
        <w:rPr>
          <w:rFonts w:ascii="Arial" w:eastAsia="Arial" w:hAnsi="Arial" w:cs="Arial"/>
          <w:spacing w:val="-1"/>
          <w:sz w:val="20"/>
          <w:szCs w:val="20"/>
          <w:lang w:val="de-AT"/>
        </w:rPr>
        <w:t xml:space="preserve"> </w:t>
      </w:r>
      <w:r w:rsidRPr="00440B9F">
        <w:rPr>
          <w:rFonts w:ascii="Arial" w:eastAsia="Arial" w:hAnsi="Arial" w:cs="Arial"/>
          <w:spacing w:val="-1"/>
          <w:sz w:val="20"/>
          <w:szCs w:val="20"/>
          <w:lang w:val="de-AT"/>
        </w:rPr>
        <w:t>unter Umständen zu einer schweren Störung von Betrieben führen kann, für den daraus erwachsenen Schaden</w:t>
      </w:r>
      <w:r>
        <w:rPr>
          <w:rFonts w:ascii="Arial" w:eastAsia="Arial" w:hAnsi="Arial" w:cs="Arial"/>
          <w:spacing w:val="-1"/>
          <w:sz w:val="20"/>
          <w:szCs w:val="20"/>
          <w:lang w:val="de-AT"/>
        </w:rPr>
        <w:t xml:space="preserve"> </w:t>
      </w:r>
      <w:r w:rsidRPr="00440B9F">
        <w:rPr>
          <w:rFonts w:ascii="Arial" w:eastAsia="Arial" w:hAnsi="Arial" w:cs="Arial"/>
          <w:spacing w:val="-1"/>
          <w:sz w:val="20"/>
          <w:szCs w:val="20"/>
          <w:lang w:val="de-AT"/>
        </w:rPr>
        <w:t>haftbar gemacht werden.</w:t>
      </w:r>
    </w:p>
    <w:p w14:paraId="5E91FB7B" w14:textId="77777777" w:rsidR="00440B9F" w:rsidRDefault="00440B9F" w:rsidP="00440B9F">
      <w:pPr>
        <w:widowControl/>
        <w:autoSpaceDE w:val="0"/>
        <w:autoSpaceDN w:val="0"/>
        <w:adjustRightInd w:val="0"/>
        <w:spacing w:after="120" w:line="240" w:lineRule="auto"/>
        <w:ind w:left="142"/>
        <w:jc w:val="both"/>
        <w:rPr>
          <w:rFonts w:ascii="Arial" w:eastAsia="Arial" w:hAnsi="Arial" w:cs="Arial"/>
          <w:spacing w:val="-1"/>
          <w:sz w:val="20"/>
          <w:szCs w:val="20"/>
          <w:lang w:val="de-AT"/>
        </w:rPr>
      </w:pPr>
      <w:r w:rsidRPr="00440B9F">
        <w:rPr>
          <w:rFonts w:ascii="Arial" w:eastAsia="Arial" w:hAnsi="Arial" w:cs="Arial"/>
          <w:spacing w:val="-1"/>
          <w:sz w:val="20"/>
          <w:szCs w:val="20"/>
          <w:lang w:val="de-AT"/>
        </w:rPr>
        <w:t>Für Betriebsführung, Auskünfte und Beistellung von Aufsichtspersonen ist zuständig:</w:t>
      </w:r>
    </w:p>
    <w:p w14:paraId="216985FC" w14:textId="77777777" w:rsidR="00440B9F" w:rsidRPr="00440B9F" w:rsidRDefault="00440B9F" w:rsidP="00440B9F">
      <w:pPr>
        <w:widowControl/>
        <w:autoSpaceDE w:val="0"/>
        <w:autoSpaceDN w:val="0"/>
        <w:adjustRightInd w:val="0"/>
        <w:spacing w:after="120" w:line="240" w:lineRule="auto"/>
        <w:ind w:left="142"/>
        <w:jc w:val="both"/>
        <w:rPr>
          <w:rFonts w:ascii="Arial" w:eastAsia="Arial" w:hAnsi="Arial" w:cs="Arial"/>
          <w:spacing w:val="-1"/>
          <w:sz w:val="20"/>
          <w:szCs w:val="20"/>
          <w:lang w:val="de-AT"/>
        </w:rPr>
      </w:pPr>
      <w:r w:rsidRPr="00440B9F">
        <w:rPr>
          <w:rFonts w:ascii="Arial" w:eastAsia="Arial" w:hAnsi="Arial" w:cs="Arial"/>
          <w:spacing w:val="-1"/>
          <w:sz w:val="20"/>
          <w:szCs w:val="20"/>
          <w:lang w:val="de-AT"/>
        </w:rPr>
        <w:t>……………………………………………………………………………………………….</w:t>
      </w:r>
    </w:p>
    <w:p w14:paraId="6845E864" w14:textId="77777777" w:rsidR="00440B9F" w:rsidRDefault="00440B9F" w:rsidP="00440B9F">
      <w:pPr>
        <w:widowControl/>
        <w:autoSpaceDE w:val="0"/>
        <w:autoSpaceDN w:val="0"/>
        <w:adjustRightInd w:val="0"/>
        <w:spacing w:after="120" w:line="240" w:lineRule="auto"/>
        <w:ind w:left="142"/>
        <w:jc w:val="both"/>
        <w:rPr>
          <w:rFonts w:ascii="Arial" w:eastAsia="Arial" w:hAnsi="Arial" w:cs="Arial"/>
          <w:spacing w:val="-1"/>
          <w:sz w:val="20"/>
          <w:szCs w:val="20"/>
          <w:lang w:val="de-AT"/>
        </w:rPr>
      </w:pPr>
      <w:r w:rsidRPr="00440B9F">
        <w:rPr>
          <w:rFonts w:ascii="Arial" w:eastAsia="Arial" w:hAnsi="Arial" w:cs="Arial"/>
          <w:spacing w:val="-1"/>
          <w:sz w:val="20"/>
          <w:szCs w:val="20"/>
          <w:lang w:val="de-AT"/>
        </w:rPr>
        <w:t>Dienststelle, Tel.-Nr.</w:t>
      </w:r>
    </w:p>
    <w:p w14:paraId="5CF127FB" w14:textId="77777777" w:rsidR="00440B9F" w:rsidRDefault="00440B9F" w:rsidP="00440B9F">
      <w:pPr>
        <w:widowControl/>
        <w:autoSpaceDE w:val="0"/>
        <w:autoSpaceDN w:val="0"/>
        <w:adjustRightInd w:val="0"/>
        <w:spacing w:after="120" w:line="240" w:lineRule="auto"/>
        <w:ind w:left="142"/>
        <w:jc w:val="both"/>
        <w:rPr>
          <w:rFonts w:ascii="Arial" w:eastAsia="Arial" w:hAnsi="Arial" w:cs="Arial"/>
          <w:spacing w:val="-1"/>
          <w:sz w:val="20"/>
          <w:szCs w:val="20"/>
          <w:lang w:val="de-AT"/>
        </w:rPr>
      </w:pPr>
    </w:p>
    <w:p w14:paraId="2A97B85A" w14:textId="77777777" w:rsidR="00F47AA2" w:rsidRDefault="00F47AA2" w:rsidP="00440B9F">
      <w:pPr>
        <w:widowControl/>
        <w:autoSpaceDE w:val="0"/>
        <w:autoSpaceDN w:val="0"/>
        <w:adjustRightInd w:val="0"/>
        <w:spacing w:after="120" w:line="240" w:lineRule="auto"/>
        <w:ind w:left="142"/>
        <w:jc w:val="both"/>
        <w:rPr>
          <w:rFonts w:ascii="Arial" w:eastAsia="Arial" w:hAnsi="Arial" w:cs="Arial"/>
          <w:spacing w:val="-1"/>
          <w:sz w:val="20"/>
          <w:szCs w:val="20"/>
          <w:lang w:val="de-AT"/>
        </w:rPr>
      </w:pPr>
    </w:p>
    <w:p w14:paraId="19882B51" w14:textId="77777777" w:rsidR="00440B9F" w:rsidRDefault="00723138" w:rsidP="00723138">
      <w:pPr>
        <w:widowControl/>
        <w:autoSpaceDE w:val="0"/>
        <w:autoSpaceDN w:val="0"/>
        <w:adjustRightInd w:val="0"/>
        <w:spacing w:after="120" w:line="240" w:lineRule="auto"/>
        <w:ind w:left="142"/>
        <w:jc w:val="center"/>
        <w:rPr>
          <w:rFonts w:ascii="Arial" w:eastAsia="Arial" w:hAnsi="Arial" w:cs="Arial"/>
          <w:spacing w:val="-1"/>
          <w:sz w:val="20"/>
          <w:szCs w:val="20"/>
          <w:lang w:val="de-AT"/>
        </w:rPr>
      </w:pPr>
      <w:r>
        <w:rPr>
          <w:rFonts w:ascii="Arial" w:eastAsia="Arial" w:hAnsi="Arial" w:cs="Arial"/>
          <w:spacing w:val="-1"/>
          <w:sz w:val="20"/>
          <w:szCs w:val="20"/>
          <w:lang w:val="de-AT"/>
        </w:rPr>
        <w:t>…………</w:t>
      </w:r>
      <w:proofErr w:type="gramStart"/>
      <w:r>
        <w:rPr>
          <w:rFonts w:ascii="Arial" w:eastAsia="Arial" w:hAnsi="Arial" w:cs="Arial"/>
          <w:spacing w:val="-1"/>
          <w:sz w:val="20"/>
          <w:szCs w:val="20"/>
          <w:lang w:val="de-AT"/>
        </w:rPr>
        <w:t>…….</w:t>
      </w:r>
      <w:proofErr w:type="gramEnd"/>
      <w:r>
        <w:rPr>
          <w:rFonts w:ascii="Arial" w:eastAsia="Arial" w:hAnsi="Arial" w:cs="Arial"/>
          <w:spacing w:val="-1"/>
          <w:sz w:val="20"/>
          <w:szCs w:val="20"/>
          <w:lang w:val="de-AT"/>
        </w:rPr>
        <w:t>., am ………………..</w:t>
      </w:r>
      <w:r>
        <w:rPr>
          <w:rFonts w:ascii="Arial" w:eastAsia="Arial" w:hAnsi="Arial" w:cs="Arial"/>
          <w:spacing w:val="-1"/>
          <w:sz w:val="20"/>
          <w:szCs w:val="20"/>
          <w:lang w:val="de-AT"/>
        </w:rPr>
        <w:tab/>
      </w:r>
      <w:r>
        <w:rPr>
          <w:rFonts w:ascii="Arial" w:eastAsia="Arial" w:hAnsi="Arial" w:cs="Arial"/>
          <w:spacing w:val="-1"/>
          <w:sz w:val="20"/>
          <w:szCs w:val="20"/>
          <w:lang w:val="de-AT"/>
        </w:rPr>
        <w:tab/>
      </w:r>
      <w:r>
        <w:rPr>
          <w:rFonts w:ascii="Arial" w:eastAsia="Arial" w:hAnsi="Arial" w:cs="Arial"/>
          <w:spacing w:val="-1"/>
          <w:sz w:val="20"/>
          <w:szCs w:val="20"/>
          <w:lang w:val="de-AT"/>
        </w:rPr>
        <w:tab/>
      </w:r>
      <w:r>
        <w:rPr>
          <w:rFonts w:ascii="Arial" w:eastAsia="Arial" w:hAnsi="Arial" w:cs="Arial"/>
          <w:spacing w:val="-1"/>
          <w:sz w:val="20"/>
          <w:szCs w:val="20"/>
          <w:lang w:val="de-AT"/>
        </w:rPr>
        <w:tab/>
      </w:r>
      <w:r>
        <w:rPr>
          <w:rFonts w:ascii="Arial" w:eastAsia="Arial" w:hAnsi="Arial" w:cs="Arial"/>
          <w:spacing w:val="-1"/>
          <w:sz w:val="20"/>
          <w:szCs w:val="20"/>
          <w:lang w:val="de-AT"/>
        </w:rPr>
        <w:tab/>
      </w:r>
      <w:r>
        <w:rPr>
          <w:rFonts w:ascii="Arial" w:eastAsia="Arial" w:hAnsi="Arial" w:cs="Arial"/>
          <w:spacing w:val="-1"/>
          <w:sz w:val="20"/>
          <w:szCs w:val="20"/>
          <w:lang w:val="de-AT"/>
        </w:rPr>
        <w:tab/>
        <w:t xml:space="preserve">     .…………………………………..</w:t>
      </w:r>
    </w:p>
    <w:p w14:paraId="17F27501" w14:textId="77777777" w:rsidR="00723138" w:rsidRDefault="00723138" w:rsidP="00723138">
      <w:pPr>
        <w:widowControl/>
        <w:autoSpaceDE w:val="0"/>
        <w:autoSpaceDN w:val="0"/>
        <w:adjustRightInd w:val="0"/>
        <w:spacing w:after="120" w:line="240" w:lineRule="auto"/>
        <w:ind w:left="142"/>
        <w:jc w:val="right"/>
        <w:rPr>
          <w:rFonts w:ascii="Arial" w:eastAsia="Arial" w:hAnsi="Arial" w:cs="Arial"/>
          <w:spacing w:val="-1"/>
          <w:sz w:val="20"/>
          <w:szCs w:val="20"/>
          <w:lang w:val="de-AT"/>
        </w:rPr>
      </w:pPr>
      <w:r>
        <w:rPr>
          <w:rFonts w:ascii="Arial" w:eastAsia="Arial" w:hAnsi="Arial" w:cs="Arial"/>
          <w:spacing w:val="-1"/>
          <w:sz w:val="20"/>
          <w:szCs w:val="20"/>
          <w:lang w:val="de-AT"/>
        </w:rPr>
        <w:t>Unterschrift (Name ……………)</w:t>
      </w:r>
    </w:p>
    <w:sectPr w:rsidR="00723138" w:rsidSect="00C20B9B">
      <w:headerReference w:type="default" r:id="rId8"/>
      <w:footerReference w:type="default" r:id="rId9"/>
      <w:footerReference w:type="first" r:id="rId10"/>
      <w:pgSz w:w="11920" w:h="16860"/>
      <w:pgMar w:top="740" w:right="820" w:bottom="960" w:left="740" w:header="548" w:footer="76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A6CF3" w14:textId="77777777" w:rsidR="00364CD0" w:rsidRDefault="00364CD0">
      <w:pPr>
        <w:spacing w:after="0" w:line="240" w:lineRule="auto"/>
      </w:pPr>
      <w:r>
        <w:separator/>
      </w:r>
    </w:p>
  </w:endnote>
  <w:endnote w:type="continuationSeparator" w:id="0">
    <w:p w14:paraId="48A1629F" w14:textId="77777777" w:rsidR="00364CD0" w:rsidRDefault="00364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81290" w14:textId="77777777" w:rsidR="00625C3A" w:rsidRDefault="00625C3A" w:rsidP="0084452B">
    <w:pPr>
      <w:pBdr>
        <w:top w:val="thickThinSmallGap" w:sz="18" w:space="0" w:color="0061A3"/>
      </w:pBdr>
      <w:tabs>
        <w:tab w:val="left" w:pos="567"/>
        <w:tab w:val="left" w:pos="1843"/>
        <w:tab w:val="left" w:pos="3402"/>
      </w:tabs>
      <w:spacing w:line="240" w:lineRule="auto"/>
      <w:ind w:right="28"/>
      <w:rPr>
        <w:rFonts w:ascii="Arial" w:hAnsi="Arial" w:cs="Arial"/>
        <w:sz w:val="20"/>
        <w:szCs w:val="20"/>
        <w:lang w:val="de-AT"/>
      </w:rPr>
    </w:pPr>
    <w:r w:rsidRPr="00625C3A">
      <w:rPr>
        <w:rFonts w:ascii="Arial" w:hAnsi="Arial" w:cs="Arial"/>
        <w:sz w:val="20"/>
        <w:szCs w:val="20"/>
        <w:lang w:val="de-AT"/>
      </w:rPr>
      <w:t>MP-01 – Betriebssicherheit durch struk</w:t>
    </w:r>
    <w:r w:rsidR="00C54866">
      <w:rPr>
        <w:rFonts w:ascii="Arial" w:hAnsi="Arial" w:cs="Arial"/>
        <w:sz w:val="20"/>
        <w:szCs w:val="20"/>
        <w:lang w:val="de-AT"/>
      </w:rPr>
      <w:t>turierte Einbindung von Medizin</w:t>
    </w:r>
    <w:r w:rsidRPr="00625C3A">
      <w:rPr>
        <w:rFonts w:ascii="Arial" w:hAnsi="Arial" w:cs="Arial"/>
        <w:sz w:val="20"/>
        <w:szCs w:val="20"/>
        <w:lang w:val="de-AT"/>
      </w:rPr>
      <w:t xml:space="preserve">produkten in IT-Netzwerke </w:t>
    </w:r>
    <w:r>
      <w:rPr>
        <w:rFonts w:ascii="Arial" w:hAnsi="Arial" w:cs="Arial"/>
        <w:sz w:val="20"/>
        <w:szCs w:val="20"/>
        <w:lang w:val="de-AT"/>
      </w:rPr>
      <w:t>–</w:t>
    </w:r>
    <w:r w:rsidRPr="00625C3A">
      <w:rPr>
        <w:rFonts w:ascii="Arial" w:hAnsi="Arial" w:cs="Arial"/>
        <w:sz w:val="20"/>
        <w:szCs w:val="20"/>
        <w:lang w:val="de-AT"/>
      </w:rPr>
      <w:t xml:space="preserve"> Checkliste</w:t>
    </w:r>
  </w:p>
  <w:p w14:paraId="3A9CE605" w14:textId="77777777" w:rsidR="00CA5292" w:rsidRPr="00C20B9B" w:rsidRDefault="00FA7AA2" w:rsidP="0084452B">
    <w:pPr>
      <w:pBdr>
        <w:top w:val="thickThinSmallGap" w:sz="18" w:space="0" w:color="0061A3"/>
      </w:pBdr>
      <w:tabs>
        <w:tab w:val="left" w:pos="567"/>
        <w:tab w:val="left" w:pos="1843"/>
        <w:tab w:val="left" w:pos="3402"/>
      </w:tabs>
      <w:spacing w:line="240" w:lineRule="auto"/>
      <w:ind w:right="28"/>
      <w:rPr>
        <w:lang w:val="de-AT"/>
      </w:rPr>
    </w:pPr>
    <w:r>
      <w:rPr>
        <w:rFonts w:ascii="Arial" w:hAnsi="Arial" w:cs="Arial"/>
        <w:sz w:val="20"/>
        <w:szCs w:val="20"/>
        <w:lang w:val="de-AT"/>
      </w:rPr>
      <w:t>Ausgabe Feb</w:t>
    </w:r>
    <w:r w:rsidR="00310AE2">
      <w:rPr>
        <w:rFonts w:ascii="Arial" w:hAnsi="Arial" w:cs="Arial"/>
        <w:sz w:val="20"/>
        <w:szCs w:val="20"/>
        <w:lang w:val="de-AT"/>
      </w:rPr>
      <w:t xml:space="preserve">ruar </w:t>
    </w:r>
    <w:r w:rsidR="00F76923">
      <w:rPr>
        <w:rFonts w:ascii="Arial" w:hAnsi="Arial" w:cs="Arial"/>
        <w:sz w:val="20"/>
        <w:szCs w:val="20"/>
        <w:lang w:val="de-AT"/>
      </w:rPr>
      <w:t>2019</w:t>
    </w:r>
    <w:r w:rsidR="0084452B" w:rsidRPr="00625C3A">
      <w:rPr>
        <w:rFonts w:ascii="Arial" w:hAnsi="Arial" w:cs="Arial"/>
        <w:sz w:val="20"/>
        <w:szCs w:val="20"/>
        <w:lang w:val="de-AT"/>
      </w:rPr>
      <w:tab/>
    </w:r>
    <w:r w:rsidR="0084452B" w:rsidRPr="00625C3A">
      <w:rPr>
        <w:rFonts w:ascii="Arial" w:hAnsi="Arial" w:cs="Arial"/>
        <w:sz w:val="20"/>
        <w:szCs w:val="20"/>
        <w:lang w:val="de-AT"/>
      </w:rPr>
      <w:tab/>
    </w:r>
    <w:r w:rsidR="0084452B" w:rsidRPr="00625C3A">
      <w:rPr>
        <w:rFonts w:ascii="Arial" w:hAnsi="Arial" w:cs="Arial"/>
        <w:sz w:val="20"/>
        <w:szCs w:val="20"/>
        <w:lang w:val="de-AT"/>
      </w:rPr>
      <w:tab/>
    </w:r>
    <w:r w:rsidR="0084452B" w:rsidRPr="00625C3A">
      <w:rPr>
        <w:rFonts w:ascii="Arial" w:hAnsi="Arial" w:cs="Arial"/>
        <w:sz w:val="20"/>
        <w:szCs w:val="20"/>
        <w:lang w:val="de-AT"/>
      </w:rPr>
      <w:tab/>
    </w:r>
    <w:r w:rsidR="0084452B" w:rsidRPr="00625C3A">
      <w:rPr>
        <w:rFonts w:ascii="Arial" w:hAnsi="Arial" w:cs="Arial"/>
        <w:sz w:val="20"/>
        <w:szCs w:val="20"/>
        <w:lang w:val="de-AT"/>
      </w:rPr>
      <w:tab/>
    </w:r>
    <w:r w:rsidR="0084452B" w:rsidRPr="00625C3A">
      <w:rPr>
        <w:rFonts w:ascii="Arial" w:hAnsi="Arial" w:cs="Arial"/>
        <w:sz w:val="20"/>
        <w:szCs w:val="20"/>
        <w:lang w:val="de-AT"/>
      </w:rPr>
      <w:tab/>
    </w:r>
    <w:r w:rsidR="0084452B" w:rsidRPr="00625C3A">
      <w:rPr>
        <w:rFonts w:ascii="Arial" w:hAnsi="Arial" w:cs="Arial"/>
        <w:sz w:val="20"/>
        <w:szCs w:val="20"/>
        <w:lang w:val="de-AT"/>
      </w:rPr>
      <w:tab/>
    </w:r>
    <w:r w:rsidR="0084452B" w:rsidRPr="00625C3A">
      <w:rPr>
        <w:rFonts w:ascii="Arial" w:hAnsi="Arial" w:cs="Arial"/>
        <w:sz w:val="20"/>
        <w:szCs w:val="20"/>
        <w:lang w:val="de-AT"/>
      </w:rPr>
      <w:tab/>
    </w:r>
    <w:r w:rsidR="0084452B" w:rsidRPr="00625C3A">
      <w:rPr>
        <w:rFonts w:ascii="Arial" w:hAnsi="Arial" w:cs="Arial"/>
        <w:sz w:val="20"/>
        <w:szCs w:val="20"/>
        <w:lang w:val="de-AT"/>
      </w:rPr>
      <w:tab/>
    </w:r>
    <w:r w:rsidR="0084452B" w:rsidRPr="00625C3A">
      <w:rPr>
        <w:rFonts w:ascii="Arial-BoldMT" w:hAnsi="Arial-BoldMT" w:cs="Arial-BoldMT"/>
        <w:b/>
        <w:bCs/>
        <w:sz w:val="20"/>
        <w:szCs w:val="20"/>
        <w:lang w:val="de-AT"/>
      </w:rPr>
      <w:t>www.ove.at</w:t>
    </w:r>
    <w:r w:rsidR="00110EE3" w:rsidRPr="00C20B9B">
      <w:rPr>
        <w:rFonts w:ascii="Arial" w:hAnsi="Arial" w:cs="Arial"/>
        <w:sz w:val="17"/>
        <w:szCs w:val="17"/>
        <w:lang w:val="de-AT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114F4" w14:textId="77777777" w:rsidR="00C20B9B" w:rsidRDefault="00DF4D2D" w:rsidP="00C20B9B">
    <w:pPr>
      <w:pBdr>
        <w:top w:val="thickThinSmallGap" w:sz="18" w:space="0" w:color="0061A3"/>
      </w:pBdr>
      <w:tabs>
        <w:tab w:val="left" w:pos="567"/>
        <w:tab w:val="left" w:pos="1843"/>
        <w:tab w:val="left" w:pos="3402"/>
      </w:tabs>
      <w:spacing w:after="0" w:line="240" w:lineRule="auto"/>
      <w:ind w:right="28" w:firstLine="3402"/>
      <w:rPr>
        <w:rFonts w:ascii="Arial" w:hAnsi="Arial" w:cs="Arial"/>
        <w:sz w:val="17"/>
        <w:szCs w:val="17"/>
        <w:lang w:val="de-AT"/>
      </w:rPr>
    </w:pPr>
    <w:r>
      <w:rPr>
        <w:rFonts w:ascii="Times New Roman"/>
        <w:noProof/>
        <w:lang w:val="de-AT" w:eastAsia="de-AT"/>
      </w:rPr>
      <w:drawing>
        <wp:anchor distT="0" distB="0" distL="114300" distR="114300" simplePos="0" relativeHeight="251662336" behindDoc="0" locked="0" layoutInCell="1" allowOverlap="1" wp14:anchorId="156C4EAE" wp14:editId="77131A36">
          <wp:simplePos x="0" y="0"/>
          <wp:positionH relativeFrom="column">
            <wp:posOffset>-13335</wp:posOffset>
          </wp:positionH>
          <wp:positionV relativeFrom="paragraph">
            <wp:posOffset>80839</wp:posOffset>
          </wp:positionV>
          <wp:extent cx="1572895" cy="708660"/>
          <wp:effectExtent l="0" t="0" r="8255" b="0"/>
          <wp:wrapNone/>
          <wp:docPr id="2" name="Grafik 2" descr="C:\Users\haunschmidt\Desktop\ove_Logo_mit Claim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aunschmidt\Desktop\ove_Logo_mit Claim_CMY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2895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20B9B" w:rsidRPr="00C20B9B">
      <w:rPr>
        <w:rFonts w:ascii="Arial" w:hAnsi="Arial" w:cs="Arial"/>
        <w:sz w:val="20"/>
        <w:szCs w:val="20"/>
        <w:lang w:val="de-AT"/>
      </w:rPr>
      <w:t>Herausgeber:</w:t>
    </w:r>
    <w:r w:rsidR="00C20B9B" w:rsidRPr="00C20B9B">
      <w:rPr>
        <w:rFonts w:ascii="Arial" w:hAnsi="Arial" w:cs="Arial"/>
        <w:sz w:val="20"/>
        <w:szCs w:val="20"/>
        <w:lang w:val="de-AT"/>
      </w:rPr>
      <w:br/>
    </w:r>
    <w:r w:rsidR="00C20B9B" w:rsidRPr="00C20B9B">
      <w:rPr>
        <w:rFonts w:ascii="Arial" w:hAnsi="Arial" w:cs="Arial"/>
        <w:sz w:val="20"/>
        <w:szCs w:val="20"/>
        <w:lang w:val="de-AT"/>
      </w:rPr>
      <w:tab/>
    </w:r>
    <w:r w:rsidR="00C20B9B" w:rsidRPr="00C20B9B">
      <w:rPr>
        <w:rFonts w:ascii="Arial" w:hAnsi="Arial" w:cs="Arial"/>
        <w:sz w:val="20"/>
        <w:szCs w:val="20"/>
        <w:lang w:val="de-AT"/>
      </w:rPr>
      <w:tab/>
    </w:r>
    <w:r w:rsidR="00C20B9B" w:rsidRPr="00C20B9B">
      <w:rPr>
        <w:rFonts w:ascii="Arial" w:hAnsi="Arial" w:cs="Arial"/>
        <w:sz w:val="20"/>
        <w:szCs w:val="20"/>
        <w:lang w:val="de-AT"/>
      </w:rPr>
      <w:tab/>
    </w:r>
    <w:r w:rsidR="00C20B9B" w:rsidRPr="00C20B9B">
      <w:rPr>
        <w:rFonts w:ascii="Arial" w:hAnsi="Arial" w:cs="Arial"/>
        <w:b/>
        <w:sz w:val="20"/>
        <w:szCs w:val="20"/>
        <w:lang w:val="de-AT"/>
      </w:rPr>
      <w:t>OVE Österreichischer Verband für Elektrotechnik</w:t>
    </w:r>
    <w:r w:rsidR="00C20B9B" w:rsidRPr="00C20B9B">
      <w:rPr>
        <w:b/>
        <w:lang w:val="de-AT"/>
      </w:rPr>
      <w:t xml:space="preserve"> </w:t>
    </w:r>
    <w:r w:rsidR="00C20B9B" w:rsidRPr="00C20B9B">
      <w:rPr>
        <w:rFonts w:ascii="Arial" w:hAnsi="Arial" w:cs="Arial"/>
        <w:sz w:val="17"/>
        <w:szCs w:val="17"/>
        <w:lang w:val="de-AT"/>
      </w:rPr>
      <w:tab/>
    </w:r>
    <w:r w:rsidR="00C20B9B" w:rsidRPr="00C20B9B">
      <w:rPr>
        <w:rFonts w:ascii="Arial" w:hAnsi="Arial" w:cs="Arial"/>
        <w:sz w:val="17"/>
        <w:szCs w:val="17"/>
        <w:lang w:val="de-AT"/>
      </w:rPr>
      <w:tab/>
    </w:r>
    <w:r w:rsidR="00C20B9B" w:rsidRPr="00C20B9B">
      <w:rPr>
        <w:rFonts w:ascii="Arial" w:hAnsi="Arial" w:cs="Arial"/>
        <w:sz w:val="17"/>
        <w:szCs w:val="17"/>
        <w:lang w:val="de-AT"/>
      </w:rPr>
      <w:tab/>
    </w:r>
    <w:r w:rsidR="00C20B9B" w:rsidRPr="00C20B9B">
      <w:rPr>
        <w:rFonts w:ascii="Arial" w:hAnsi="Arial" w:cs="Arial"/>
        <w:sz w:val="17"/>
        <w:szCs w:val="17"/>
        <w:lang w:val="de-AT"/>
      </w:rPr>
      <w:tab/>
    </w:r>
    <w:r w:rsidR="00C20B9B" w:rsidRPr="00C20B9B">
      <w:rPr>
        <w:rFonts w:ascii="Arial" w:hAnsi="Arial" w:cs="Arial"/>
        <w:sz w:val="17"/>
        <w:szCs w:val="17"/>
        <w:lang w:val="de-AT"/>
      </w:rPr>
      <w:tab/>
    </w:r>
    <w:r w:rsidR="00C20B9B">
      <w:rPr>
        <w:rFonts w:ascii="Arial" w:hAnsi="Arial" w:cs="Arial"/>
        <w:sz w:val="17"/>
        <w:szCs w:val="17"/>
        <w:lang w:val="de-AT"/>
      </w:rPr>
      <w:tab/>
    </w:r>
    <w:r w:rsidR="00C20B9B" w:rsidRPr="00C20B9B">
      <w:rPr>
        <w:rFonts w:ascii="Arial" w:hAnsi="Arial" w:cs="Arial"/>
        <w:sz w:val="17"/>
        <w:szCs w:val="17"/>
        <w:lang w:val="de-AT"/>
      </w:rPr>
      <w:t xml:space="preserve">Eschenbachgasse 9, 1010 Wien </w:t>
    </w:r>
    <w:r w:rsidR="00C20B9B">
      <w:rPr>
        <w:rFonts w:ascii="Wingdings" w:hAnsi="Wingdings" w:cs="Wingdings"/>
        <w:color w:val="0061A3"/>
        <w:sz w:val="17"/>
        <w:szCs w:val="17"/>
      </w:rPr>
      <w:t></w:t>
    </w:r>
    <w:r w:rsidR="00C20B9B" w:rsidRPr="00C20B9B">
      <w:rPr>
        <w:rFonts w:ascii="MS Shell Dlg" w:hAnsi="MS Shell Dlg" w:cs="MS Shell Dlg"/>
        <w:sz w:val="17"/>
        <w:szCs w:val="17"/>
        <w:lang w:val="de-AT"/>
      </w:rPr>
      <w:t xml:space="preserve"> </w:t>
    </w:r>
    <w:r w:rsidR="00C20B9B" w:rsidRPr="00C20B9B">
      <w:rPr>
        <w:rFonts w:ascii="Arial" w:hAnsi="Arial" w:cs="Arial"/>
        <w:sz w:val="17"/>
        <w:szCs w:val="17"/>
        <w:lang w:val="de-AT"/>
      </w:rPr>
      <w:t xml:space="preserve">Tel.: +43 1 587 63 73 </w:t>
    </w:r>
  </w:p>
  <w:p w14:paraId="5B1DBB4B" w14:textId="77777777" w:rsidR="00C20B9B" w:rsidRPr="00C20B9B" w:rsidRDefault="00C20B9B" w:rsidP="00C20B9B">
    <w:pPr>
      <w:pBdr>
        <w:top w:val="thickThinSmallGap" w:sz="18" w:space="0" w:color="0061A3"/>
      </w:pBdr>
      <w:tabs>
        <w:tab w:val="left" w:pos="567"/>
        <w:tab w:val="left" w:pos="1843"/>
        <w:tab w:val="left" w:pos="3402"/>
      </w:tabs>
      <w:spacing w:line="240" w:lineRule="auto"/>
      <w:ind w:right="28" w:firstLine="3402"/>
      <w:rPr>
        <w:lang w:val="de-AT"/>
      </w:rPr>
    </w:pPr>
    <w:r w:rsidRPr="00C20B9B">
      <w:rPr>
        <w:rFonts w:ascii="Arial" w:hAnsi="Arial" w:cs="Arial"/>
        <w:sz w:val="17"/>
        <w:szCs w:val="17"/>
        <w:lang w:val="de-AT"/>
      </w:rPr>
      <w:t xml:space="preserve">E-Mail: ove@ove.at </w:t>
    </w:r>
    <w:r>
      <w:rPr>
        <w:rFonts w:ascii="Wingdings" w:hAnsi="Wingdings" w:cs="Wingdings"/>
        <w:color w:val="0061A3"/>
        <w:sz w:val="17"/>
        <w:szCs w:val="17"/>
      </w:rPr>
      <w:t></w:t>
    </w:r>
    <w:r w:rsidRPr="00C20B9B">
      <w:rPr>
        <w:rFonts w:ascii="MS Shell Dlg" w:hAnsi="MS Shell Dlg" w:cs="MS Shell Dlg"/>
        <w:sz w:val="17"/>
        <w:szCs w:val="17"/>
        <w:lang w:val="de-AT"/>
      </w:rPr>
      <w:t xml:space="preserve"> </w:t>
    </w:r>
    <w:r w:rsidRPr="00C20B9B">
      <w:rPr>
        <w:rFonts w:ascii="Arial" w:hAnsi="Arial" w:cs="Arial"/>
        <w:sz w:val="17"/>
        <w:szCs w:val="17"/>
        <w:lang w:val="de-AT"/>
      </w:rPr>
      <w:t xml:space="preserve">Internet: www.ove.at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7BB38" w14:textId="77777777" w:rsidR="00364CD0" w:rsidRDefault="00364CD0">
      <w:pPr>
        <w:spacing w:after="0" w:line="240" w:lineRule="auto"/>
      </w:pPr>
      <w:r>
        <w:separator/>
      </w:r>
    </w:p>
  </w:footnote>
  <w:footnote w:type="continuationSeparator" w:id="0">
    <w:p w14:paraId="4DBE39D4" w14:textId="77777777" w:rsidR="00364CD0" w:rsidRDefault="00364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39A4C" w14:textId="77777777" w:rsidR="00C20B9B" w:rsidRPr="008958B1" w:rsidRDefault="00C20B9B" w:rsidP="00C20B9B">
    <w:pPr>
      <w:pStyle w:val="Kopfzeile"/>
      <w:pBdr>
        <w:bottom w:val="thickThinSmallGap" w:sz="18" w:space="1" w:color="0061A3"/>
      </w:pBdr>
      <w:spacing w:line="180" w:lineRule="exact"/>
      <w:jc w:val="center"/>
      <w:rPr>
        <w:rFonts w:ascii="Arial" w:hAnsi="Arial" w:cs="Arial"/>
        <w:b/>
        <w:sz w:val="20"/>
        <w:szCs w:val="20"/>
      </w:rPr>
    </w:pPr>
    <w:r w:rsidRPr="00832732">
      <w:rPr>
        <w:rFonts w:ascii="Arial" w:hAnsi="Arial" w:cs="Arial"/>
        <w:b/>
        <w:sz w:val="20"/>
        <w:szCs w:val="20"/>
      </w:rPr>
      <w:fldChar w:fldCharType="begin"/>
    </w:r>
    <w:r w:rsidRPr="00832732">
      <w:rPr>
        <w:rFonts w:ascii="Arial" w:hAnsi="Arial" w:cs="Arial"/>
        <w:b/>
        <w:sz w:val="20"/>
        <w:szCs w:val="20"/>
      </w:rPr>
      <w:instrText>PAGE   \* MERGEFORMAT</w:instrText>
    </w:r>
    <w:r w:rsidRPr="00832732">
      <w:rPr>
        <w:rFonts w:ascii="Arial" w:hAnsi="Arial" w:cs="Arial"/>
        <w:b/>
        <w:sz w:val="20"/>
        <w:szCs w:val="20"/>
      </w:rPr>
      <w:fldChar w:fldCharType="separate"/>
    </w:r>
    <w:r w:rsidR="00440B9F" w:rsidRPr="00440B9F">
      <w:rPr>
        <w:rFonts w:ascii="Arial" w:hAnsi="Arial" w:cs="Arial"/>
        <w:b/>
        <w:noProof/>
        <w:sz w:val="20"/>
        <w:szCs w:val="20"/>
        <w:lang w:val="de-DE"/>
      </w:rPr>
      <w:t>5</w:t>
    </w:r>
    <w:r w:rsidRPr="00832732">
      <w:rPr>
        <w:rFonts w:ascii="Arial" w:hAnsi="Arial" w:cs="Arial"/>
        <w:b/>
        <w:sz w:val="20"/>
        <w:szCs w:val="20"/>
      </w:rPr>
      <w:fldChar w:fldCharType="end"/>
    </w:r>
    <w:r>
      <w:rPr>
        <w:rFonts w:ascii="Arial" w:hAnsi="Arial" w:cs="Arial"/>
        <w:b/>
        <w:sz w:val="20"/>
        <w:szCs w:val="20"/>
      </w:rPr>
      <w:br/>
    </w:r>
  </w:p>
  <w:p w14:paraId="54035D01" w14:textId="77777777" w:rsidR="00C20B9B" w:rsidRDefault="00C20B9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320AD"/>
    <w:multiLevelType w:val="hybridMultilevel"/>
    <w:tmpl w:val="A77A89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5669F"/>
    <w:multiLevelType w:val="hybridMultilevel"/>
    <w:tmpl w:val="5FF487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F54DF"/>
    <w:multiLevelType w:val="hybridMultilevel"/>
    <w:tmpl w:val="75EA13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982B37"/>
    <w:multiLevelType w:val="hybridMultilevel"/>
    <w:tmpl w:val="599084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022DC2"/>
    <w:multiLevelType w:val="hybridMultilevel"/>
    <w:tmpl w:val="2DF2FC7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F56756"/>
    <w:multiLevelType w:val="hybridMultilevel"/>
    <w:tmpl w:val="3BA6A2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5C6CA8"/>
    <w:multiLevelType w:val="hybridMultilevel"/>
    <w:tmpl w:val="579215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423A2B"/>
    <w:multiLevelType w:val="hybridMultilevel"/>
    <w:tmpl w:val="317E1B6A"/>
    <w:lvl w:ilvl="0" w:tplc="0C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EB320D1"/>
    <w:multiLevelType w:val="hybridMultilevel"/>
    <w:tmpl w:val="3DCABFE4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581FA8"/>
    <w:multiLevelType w:val="hybridMultilevel"/>
    <w:tmpl w:val="29D4FB50"/>
    <w:lvl w:ilvl="0" w:tplc="B1B60B8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44D146F0"/>
    <w:multiLevelType w:val="hybridMultilevel"/>
    <w:tmpl w:val="4CF842B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8268E0"/>
    <w:multiLevelType w:val="hybridMultilevel"/>
    <w:tmpl w:val="29448958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D937AA"/>
    <w:multiLevelType w:val="hybridMultilevel"/>
    <w:tmpl w:val="708C0DFA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3F4D3E"/>
    <w:multiLevelType w:val="hybridMultilevel"/>
    <w:tmpl w:val="0C4AD0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2372B2"/>
    <w:multiLevelType w:val="hybridMultilevel"/>
    <w:tmpl w:val="CBC877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2A4E59"/>
    <w:multiLevelType w:val="hybridMultilevel"/>
    <w:tmpl w:val="F334DC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F6EA1"/>
    <w:multiLevelType w:val="hybridMultilevel"/>
    <w:tmpl w:val="E2C8B8E2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961411"/>
    <w:multiLevelType w:val="multilevel"/>
    <w:tmpl w:val="0C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79533742"/>
    <w:multiLevelType w:val="hybridMultilevel"/>
    <w:tmpl w:val="3C5E5FD6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E56F35"/>
    <w:multiLevelType w:val="hybridMultilevel"/>
    <w:tmpl w:val="442822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406506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19382057">
    <w:abstractNumId w:val="14"/>
  </w:num>
  <w:num w:numId="3" w16cid:durableId="1616523455">
    <w:abstractNumId w:val="3"/>
  </w:num>
  <w:num w:numId="4" w16cid:durableId="1536652614">
    <w:abstractNumId w:val="0"/>
  </w:num>
  <w:num w:numId="5" w16cid:durableId="1849126957">
    <w:abstractNumId w:val="7"/>
  </w:num>
  <w:num w:numId="6" w16cid:durableId="1545368746">
    <w:abstractNumId w:val="1"/>
  </w:num>
  <w:num w:numId="7" w16cid:durableId="1653362353">
    <w:abstractNumId w:val="4"/>
  </w:num>
  <w:num w:numId="8" w16cid:durableId="701827817">
    <w:abstractNumId w:val="5"/>
  </w:num>
  <w:num w:numId="9" w16cid:durableId="802966512">
    <w:abstractNumId w:val="10"/>
  </w:num>
  <w:num w:numId="10" w16cid:durableId="955066563">
    <w:abstractNumId w:val="12"/>
  </w:num>
  <w:num w:numId="11" w16cid:durableId="748888933">
    <w:abstractNumId w:val="19"/>
  </w:num>
  <w:num w:numId="12" w16cid:durableId="467823705">
    <w:abstractNumId w:val="11"/>
  </w:num>
  <w:num w:numId="13" w16cid:durableId="502359901">
    <w:abstractNumId w:val="13"/>
  </w:num>
  <w:num w:numId="14" w16cid:durableId="522280950">
    <w:abstractNumId w:val="16"/>
  </w:num>
  <w:num w:numId="15" w16cid:durableId="1350370670">
    <w:abstractNumId w:val="2"/>
  </w:num>
  <w:num w:numId="16" w16cid:durableId="305823601">
    <w:abstractNumId w:val="18"/>
  </w:num>
  <w:num w:numId="17" w16cid:durableId="435755850">
    <w:abstractNumId w:val="15"/>
  </w:num>
  <w:num w:numId="18" w16cid:durableId="1212614552">
    <w:abstractNumId w:val="8"/>
  </w:num>
  <w:num w:numId="19" w16cid:durableId="1061632601">
    <w:abstractNumId w:val="6"/>
  </w:num>
  <w:num w:numId="20" w16cid:durableId="4455881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292"/>
    <w:rsid w:val="00021F92"/>
    <w:rsid w:val="000266D1"/>
    <w:rsid w:val="00057066"/>
    <w:rsid w:val="000870DE"/>
    <w:rsid w:val="000900F2"/>
    <w:rsid w:val="000E44BD"/>
    <w:rsid w:val="00101779"/>
    <w:rsid w:val="00110EE3"/>
    <w:rsid w:val="001173C8"/>
    <w:rsid w:val="0014490A"/>
    <w:rsid w:val="001461A4"/>
    <w:rsid w:val="00165168"/>
    <w:rsid w:val="001738D0"/>
    <w:rsid w:val="001E3682"/>
    <w:rsid w:val="00207D6E"/>
    <w:rsid w:val="00290223"/>
    <w:rsid w:val="00292B9E"/>
    <w:rsid w:val="0030213C"/>
    <w:rsid w:val="00310AE2"/>
    <w:rsid w:val="00314E35"/>
    <w:rsid w:val="00326B01"/>
    <w:rsid w:val="0033642E"/>
    <w:rsid w:val="00364CD0"/>
    <w:rsid w:val="00373CF8"/>
    <w:rsid w:val="00384065"/>
    <w:rsid w:val="00386768"/>
    <w:rsid w:val="003B624A"/>
    <w:rsid w:val="003C504F"/>
    <w:rsid w:val="00440B9F"/>
    <w:rsid w:val="0047584B"/>
    <w:rsid w:val="00496EEE"/>
    <w:rsid w:val="004D414D"/>
    <w:rsid w:val="00625C3A"/>
    <w:rsid w:val="006A674D"/>
    <w:rsid w:val="006D28C3"/>
    <w:rsid w:val="006E24CA"/>
    <w:rsid w:val="006F4452"/>
    <w:rsid w:val="007072A8"/>
    <w:rsid w:val="00723138"/>
    <w:rsid w:val="00750726"/>
    <w:rsid w:val="007826FD"/>
    <w:rsid w:val="007928FD"/>
    <w:rsid w:val="007A3EB2"/>
    <w:rsid w:val="007C6BB0"/>
    <w:rsid w:val="00801279"/>
    <w:rsid w:val="00814389"/>
    <w:rsid w:val="00823DA9"/>
    <w:rsid w:val="0084452B"/>
    <w:rsid w:val="008466F1"/>
    <w:rsid w:val="00863B00"/>
    <w:rsid w:val="00890156"/>
    <w:rsid w:val="008A150D"/>
    <w:rsid w:val="008A716B"/>
    <w:rsid w:val="008A7642"/>
    <w:rsid w:val="008B1FD3"/>
    <w:rsid w:val="008B2BD0"/>
    <w:rsid w:val="008C0ABA"/>
    <w:rsid w:val="0090728A"/>
    <w:rsid w:val="00916D36"/>
    <w:rsid w:val="009B3B13"/>
    <w:rsid w:val="009F744C"/>
    <w:rsid w:val="00A05E71"/>
    <w:rsid w:val="00A12530"/>
    <w:rsid w:val="00A46C0D"/>
    <w:rsid w:val="00A63332"/>
    <w:rsid w:val="00A861BB"/>
    <w:rsid w:val="00B13147"/>
    <w:rsid w:val="00B57EE0"/>
    <w:rsid w:val="00B767EE"/>
    <w:rsid w:val="00B879CB"/>
    <w:rsid w:val="00C0727A"/>
    <w:rsid w:val="00C20B9B"/>
    <w:rsid w:val="00C24A2E"/>
    <w:rsid w:val="00C33AEF"/>
    <w:rsid w:val="00C54866"/>
    <w:rsid w:val="00C6398A"/>
    <w:rsid w:val="00C96CBB"/>
    <w:rsid w:val="00CA5292"/>
    <w:rsid w:val="00CB13F4"/>
    <w:rsid w:val="00CC2C09"/>
    <w:rsid w:val="00D0164E"/>
    <w:rsid w:val="00D32F1D"/>
    <w:rsid w:val="00D55DBD"/>
    <w:rsid w:val="00DB30F9"/>
    <w:rsid w:val="00DD5307"/>
    <w:rsid w:val="00DF03CB"/>
    <w:rsid w:val="00DF4D2D"/>
    <w:rsid w:val="00E031EB"/>
    <w:rsid w:val="00E05D8F"/>
    <w:rsid w:val="00E1694A"/>
    <w:rsid w:val="00E61EE0"/>
    <w:rsid w:val="00E720E8"/>
    <w:rsid w:val="00E726C6"/>
    <w:rsid w:val="00E9229F"/>
    <w:rsid w:val="00F1395E"/>
    <w:rsid w:val="00F47AA2"/>
    <w:rsid w:val="00F76923"/>
    <w:rsid w:val="00FA7AA2"/>
    <w:rsid w:val="00FE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405CBF"/>
  <w15:docId w15:val="{24A9AB43-8AE3-41FC-94F3-EEAC4E6EF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3102B"/>
  </w:style>
  <w:style w:type="paragraph" w:styleId="berschrift1">
    <w:name w:val="heading 1"/>
    <w:basedOn w:val="Standard"/>
    <w:next w:val="Standard"/>
    <w:link w:val="berschrift1Zchn"/>
    <w:uiPriority w:val="9"/>
    <w:qFormat/>
    <w:rsid w:val="007C6BB0"/>
    <w:pPr>
      <w:keepNext/>
      <w:keepLines/>
      <w:widowControl/>
      <w:numPr>
        <w:numId w:val="1"/>
      </w:numPr>
      <w:spacing w:before="480" w:after="120" w:line="360" w:lineRule="auto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  <w:lang w:val="en-GB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C6BB0"/>
    <w:pPr>
      <w:keepNext/>
      <w:keepLines/>
      <w:widowControl/>
      <w:numPr>
        <w:ilvl w:val="1"/>
        <w:numId w:val="1"/>
      </w:numPr>
      <w:spacing w:before="200" w:after="120" w:line="360" w:lineRule="auto"/>
      <w:outlineLvl w:val="1"/>
    </w:pPr>
    <w:rPr>
      <w:rFonts w:ascii="Arial" w:eastAsiaTheme="majorEastAsia" w:hAnsi="Arial" w:cstheme="majorBidi"/>
      <w:b/>
      <w:bCs/>
      <w:color w:val="4F81BD" w:themeColor="accent1"/>
      <w:sz w:val="26"/>
      <w:szCs w:val="26"/>
      <w:lang w:val="en-GB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7C6BB0"/>
    <w:pPr>
      <w:keepNext/>
      <w:widowControl/>
      <w:numPr>
        <w:ilvl w:val="2"/>
        <w:numId w:val="1"/>
      </w:numPr>
      <w:spacing w:after="120" w:line="360" w:lineRule="auto"/>
      <w:outlineLvl w:val="2"/>
    </w:pPr>
    <w:rPr>
      <w:rFonts w:ascii="Arial" w:eastAsia="Times New Roman" w:hAnsi="Arial" w:cs="Times New Roman"/>
      <w:b/>
      <w:bCs/>
      <w:sz w:val="24"/>
      <w:szCs w:val="24"/>
      <w:lang w:val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C6BB0"/>
    <w:pPr>
      <w:keepNext/>
      <w:keepLines/>
      <w:widowControl/>
      <w:numPr>
        <w:ilvl w:val="3"/>
        <w:numId w:val="1"/>
      </w:numPr>
      <w:spacing w:before="200" w:after="120" w:line="360" w:lineRule="auto"/>
      <w:outlineLvl w:val="3"/>
    </w:pPr>
    <w:rPr>
      <w:rFonts w:ascii="Arial" w:eastAsiaTheme="majorEastAsia" w:hAnsi="Arial" w:cstheme="majorBidi"/>
      <w:b/>
      <w:bCs/>
      <w:i/>
      <w:iCs/>
      <w:color w:val="4F81BD" w:themeColor="accent1"/>
      <w:sz w:val="24"/>
      <w:szCs w:val="24"/>
      <w:lang w:val="en-GB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C6BB0"/>
    <w:pPr>
      <w:keepNext/>
      <w:keepLines/>
      <w:widowControl/>
      <w:numPr>
        <w:ilvl w:val="4"/>
        <w:numId w:val="1"/>
      </w:numPr>
      <w:spacing w:before="200" w:after="120" w:line="36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C6BB0"/>
    <w:pPr>
      <w:keepNext/>
      <w:keepLines/>
      <w:widowControl/>
      <w:numPr>
        <w:ilvl w:val="5"/>
        <w:numId w:val="1"/>
      </w:numPr>
      <w:spacing w:before="200" w:after="120" w:line="36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GB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C6BB0"/>
    <w:pPr>
      <w:keepNext/>
      <w:keepLines/>
      <w:widowControl/>
      <w:numPr>
        <w:ilvl w:val="6"/>
        <w:numId w:val="1"/>
      </w:numPr>
      <w:spacing w:before="200" w:after="120" w:line="36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n-GB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C6BB0"/>
    <w:pPr>
      <w:keepNext/>
      <w:keepLines/>
      <w:widowControl/>
      <w:numPr>
        <w:ilvl w:val="7"/>
        <w:numId w:val="1"/>
      </w:numPr>
      <w:spacing w:before="200" w:after="120" w:line="36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C6BB0"/>
    <w:pPr>
      <w:keepNext/>
      <w:keepLines/>
      <w:widowControl/>
      <w:numPr>
        <w:ilvl w:val="8"/>
        <w:numId w:val="1"/>
      </w:numPr>
      <w:spacing w:before="200" w:after="120" w:line="36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720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720E8"/>
  </w:style>
  <w:style w:type="paragraph" w:styleId="Fuzeile">
    <w:name w:val="footer"/>
    <w:basedOn w:val="Standard"/>
    <w:link w:val="FuzeileZchn"/>
    <w:uiPriority w:val="99"/>
    <w:unhideWhenUsed/>
    <w:rsid w:val="00E720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720E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07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0727A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0727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0727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0727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0727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0727A"/>
    <w:rPr>
      <w:b/>
      <w:bCs/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C6BB0"/>
    <w:rPr>
      <w:rFonts w:ascii="Arial" w:eastAsiaTheme="majorEastAsia" w:hAnsi="Arial" w:cstheme="majorBidi"/>
      <w:b/>
      <w:bCs/>
      <w:color w:val="365F91" w:themeColor="accent1" w:themeShade="BF"/>
      <w:sz w:val="28"/>
      <w:szCs w:val="28"/>
      <w:lang w:val="en-GB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C6BB0"/>
    <w:rPr>
      <w:rFonts w:ascii="Arial" w:eastAsiaTheme="majorEastAsia" w:hAnsi="Arial" w:cstheme="majorBidi"/>
      <w:b/>
      <w:bCs/>
      <w:color w:val="4F81BD" w:themeColor="accent1"/>
      <w:sz w:val="26"/>
      <w:szCs w:val="26"/>
      <w:lang w:val="en-GB"/>
    </w:rPr>
  </w:style>
  <w:style w:type="character" w:customStyle="1" w:styleId="berschrift3Zchn">
    <w:name w:val="Überschrift 3 Zchn"/>
    <w:basedOn w:val="Absatz-Standardschriftart"/>
    <w:link w:val="berschrift3"/>
    <w:rsid w:val="007C6BB0"/>
    <w:rPr>
      <w:rFonts w:ascii="Arial" w:eastAsia="Times New Roman" w:hAnsi="Arial" w:cs="Times New Roman"/>
      <w:b/>
      <w:bCs/>
      <w:sz w:val="24"/>
      <w:szCs w:val="24"/>
      <w:lang w:val="de-D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C6BB0"/>
    <w:rPr>
      <w:rFonts w:ascii="Arial" w:eastAsiaTheme="majorEastAsia" w:hAnsi="Arial" w:cstheme="majorBidi"/>
      <w:b/>
      <w:bCs/>
      <w:i/>
      <w:iCs/>
      <w:color w:val="4F81BD" w:themeColor="accent1"/>
      <w:sz w:val="24"/>
      <w:szCs w:val="24"/>
      <w:lang w:val="en-GB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C6BB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C6BB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GB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C6BB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n-GB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C6BB0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C6BB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Listenabsatz">
    <w:name w:val="List Paragraph"/>
    <w:basedOn w:val="Standard"/>
    <w:uiPriority w:val="34"/>
    <w:qFormat/>
    <w:rsid w:val="00DD5307"/>
    <w:pPr>
      <w:widowControl/>
      <w:spacing w:after="0" w:line="360" w:lineRule="auto"/>
      <w:ind w:left="720"/>
      <w:contextualSpacing/>
    </w:pPr>
    <w:rPr>
      <w:rFonts w:ascii="Arial" w:hAnsi="Arial"/>
      <w:sz w:val="24"/>
      <w:lang w:val="de-DE"/>
    </w:rPr>
  </w:style>
  <w:style w:type="paragraph" w:customStyle="1" w:styleId="Liste1">
    <w:name w:val="Liste_1"/>
    <w:basedOn w:val="Standard"/>
    <w:uiPriority w:val="99"/>
    <w:rsid w:val="00C33AEF"/>
    <w:pPr>
      <w:widowControl/>
      <w:spacing w:before="60" w:after="60" w:line="240" w:lineRule="auto"/>
      <w:ind w:left="283" w:hanging="283"/>
      <w:jc w:val="both"/>
    </w:pPr>
    <w:rPr>
      <w:rFonts w:ascii="Arial" w:eastAsia="Times New Roman" w:hAnsi="Arial" w:cs="Times New Roman"/>
      <w:sz w:val="20"/>
      <w:szCs w:val="20"/>
      <w:lang w:val="de-DE" w:eastAsia="de-DE"/>
    </w:rPr>
  </w:style>
  <w:style w:type="paragraph" w:styleId="Zitat">
    <w:name w:val="Quote"/>
    <w:basedOn w:val="Standard"/>
    <w:next w:val="Standard"/>
    <w:link w:val="ZitatZchn"/>
    <w:uiPriority w:val="29"/>
    <w:qFormat/>
    <w:rsid w:val="00C33AEF"/>
    <w:pPr>
      <w:widowControl/>
    </w:pPr>
    <w:rPr>
      <w:rFonts w:ascii="Calibri" w:eastAsia="Times New Roman" w:hAnsi="Calibri" w:cs="Times New Roman"/>
      <w:i/>
      <w:iCs/>
      <w:color w:val="000000" w:themeColor="text1"/>
      <w:lang w:val="de-AT" w:eastAsia="de-AT"/>
    </w:rPr>
  </w:style>
  <w:style w:type="character" w:customStyle="1" w:styleId="ZitatZchn">
    <w:name w:val="Zitat Zchn"/>
    <w:basedOn w:val="Absatz-Standardschriftart"/>
    <w:link w:val="Zitat"/>
    <w:uiPriority w:val="29"/>
    <w:rsid w:val="00C33AEF"/>
    <w:rPr>
      <w:rFonts w:ascii="Calibri" w:eastAsia="Times New Roman" w:hAnsi="Calibri" w:cs="Times New Roman"/>
      <w:i/>
      <w:iCs/>
      <w:color w:val="000000" w:themeColor="text1"/>
      <w:lang w:val="de-AT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E2371-C653-4F4E-943A-CE855DD59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1922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SPALT Bernhard</dc:creator>
  <cp:lastModifiedBy>LIMLEI Martina</cp:lastModifiedBy>
  <cp:revision>2</cp:revision>
  <cp:lastPrinted>2019-02-11T10:12:00Z</cp:lastPrinted>
  <dcterms:created xsi:type="dcterms:W3CDTF">2022-04-22T13:28:00Z</dcterms:created>
  <dcterms:modified xsi:type="dcterms:W3CDTF">2022-04-22T13:28:00Z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2018-07-24T00:00:00Z</vt:filetime>
  </property>
  <property fmtid="{D5CDD505-2E9C-101B-9397-08002B2CF9AE}" pid="3" name="LastSaved">
    <vt:filetime>2018-07-24T00:00:00Z</vt:filetime>
  </property>
</Properties>
</file>